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91D" w:rsidRPr="00DE7B3E" w:rsidRDefault="0053791D" w:rsidP="0053791D">
      <w:pPr>
        <w:jc w:val="center"/>
        <w:rPr>
          <w:b/>
          <w:sz w:val="48"/>
          <w:szCs w:val="48"/>
        </w:rPr>
      </w:pPr>
      <w:r w:rsidRPr="00DE7B3E">
        <w:rPr>
          <w:b/>
          <w:sz w:val="48"/>
          <w:szCs w:val="48"/>
        </w:rPr>
        <w:t>Руководство пользователя</w:t>
      </w:r>
    </w:p>
    <w:p w:rsidR="0053791D" w:rsidRPr="00DE7B3E" w:rsidRDefault="0053791D" w:rsidP="0053791D">
      <w:pPr>
        <w:jc w:val="center"/>
        <w:rPr>
          <w:b/>
          <w:szCs w:val="28"/>
        </w:rPr>
      </w:pPr>
      <w:r>
        <w:rPr>
          <w:b/>
          <w:noProof/>
          <w:szCs w:val="28"/>
        </w:rPr>
        <mc:AlternateContent>
          <mc:Choice Requires="wps">
            <w:drawing>
              <wp:anchor distT="0" distB="0" distL="114300" distR="114300" simplePos="0" relativeHeight="251696128" behindDoc="0" locked="0" layoutInCell="1" allowOverlap="1" wp14:anchorId="3EE1BB31" wp14:editId="74D71B3E">
                <wp:simplePos x="0" y="0"/>
                <wp:positionH relativeFrom="column">
                  <wp:posOffset>-685800</wp:posOffset>
                </wp:positionH>
                <wp:positionV relativeFrom="paragraph">
                  <wp:posOffset>160020</wp:posOffset>
                </wp:positionV>
                <wp:extent cx="7315200" cy="0"/>
                <wp:effectExtent l="5080" t="5715" r="13970" b="1333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E4263" id="Прямая соединительная линия 1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6pt" to="52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"/>
            </w:pict>
          </mc:Fallback>
        </mc:AlternateContent>
      </w:r>
    </w:p>
    <w:p w:rsidR="0053791D" w:rsidRDefault="0053791D" w:rsidP="0053791D">
      <w:pPr>
        <w:jc w:val="center"/>
        <w:rPr>
          <w:b/>
          <w:sz w:val="72"/>
          <w:szCs w:val="72"/>
        </w:rPr>
      </w:pPr>
    </w:p>
    <w:p w:rsidR="0053791D" w:rsidRDefault="0053791D" w:rsidP="0053791D">
      <w:pPr>
        <w:jc w:val="center"/>
        <w:rPr>
          <w:b/>
          <w:sz w:val="72"/>
          <w:szCs w:val="72"/>
        </w:rPr>
      </w:pPr>
    </w:p>
    <w:p w:rsidR="0053791D" w:rsidRPr="00506BFF" w:rsidRDefault="0053791D" w:rsidP="0053791D">
      <w:pPr>
        <w:jc w:val="center"/>
        <w:rPr>
          <w:b/>
          <w:sz w:val="72"/>
          <w:szCs w:val="72"/>
        </w:rPr>
      </w:pPr>
    </w:p>
    <w:p w:rsidR="0053791D" w:rsidRPr="00DE7B3E" w:rsidRDefault="0053791D" w:rsidP="0053791D">
      <w:pPr>
        <w:jc w:val="center"/>
        <w:rPr>
          <w:b/>
          <w:sz w:val="40"/>
          <w:szCs w:val="40"/>
        </w:rPr>
      </w:pPr>
      <w:r w:rsidRPr="0053791D">
        <w:rPr>
          <w:b/>
          <w:sz w:val="56"/>
          <w:szCs w:val="96"/>
        </w:rPr>
        <w:t>СИСТЕМА ПЛАНИРОВАНИЯ ГОРНЫХ РАБОТ АО «ХИАГДА»</w:t>
      </w:r>
      <w:r>
        <w:rPr>
          <w:b/>
          <w:noProof/>
          <w:sz w:val="40"/>
          <w:szCs w:val="40"/>
        </w:rPr>
        <mc:AlternateContent>
          <mc:Choice Requires="wps">
            <w:drawing>
              <wp:anchor distT="0" distB="0" distL="114300" distR="114300" simplePos="0" relativeHeight="251698176" behindDoc="0" locked="0" layoutInCell="1" allowOverlap="1" wp14:anchorId="7B3D0E8F" wp14:editId="706479A9">
                <wp:simplePos x="0" y="0"/>
                <wp:positionH relativeFrom="column">
                  <wp:posOffset>571500</wp:posOffset>
                </wp:positionH>
                <wp:positionV relativeFrom="paragraph">
                  <wp:posOffset>13970</wp:posOffset>
                </wp:positionV>
                <wp:extent cx="4686300" cy="0"/>
                <wp:effectExtent l="5080" t="13335" r="13970" b="571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FAD10" id="Прямая соединительная линия 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pt" to="41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ClUAIAAFo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"/>
            </w:pict>
          </mc:Fallback>
        </mc:AlternateContent>
      </w:r>
    </w:p>
    <w:p w:rsidR="0053791D" w:rsidRDefault="0053791D" w:rsidP="0053791D">
      <w:pPr>
        <w:jc w:val="center"/>
        <w:rPr>
          <w:b/>
          <w:sz w:val="40"/>
          <w:szCs w:val="40"/>
        </w:rPr>
      </w:pPr>
    </w:p>
    <w:p w:rsidR="0053791D" w:rsidRDefault="0053791D" w:rsidP="0053791D">
      <w:pPr>
        <w:jc w:val="center"/>
        <w:rPr>
          <w:b/>
          <w:sz w:val="40"/>
          <w:szCs w:val="40"/>
        </w:rPr>
      </w:pPr>
    </w:p>
    <w:p w:rsidR="0053791D" w:rsidRDefault="0053791D" w:rsidP="0053791D">
      <w:pPr>
        <w:jc w:val="center"/>
        <w:rPr>
          <w:b/>
          <w:sz w:val="40"/>
          <w:szCs w:val="40"/>
        </w:rPr>
      </w:pPr>
    </w:p>
    <w:p w:rsidR="0053791D" w:rsidRPr="00F55418" w:rsidRDefault="0053791D" w:rsidP="0053791D">
      <w:pPr>
        <w:jc w:val="center"/>
        <w:rPr>
          <w:b/>
          <w:sz w:val="40"/>
          <w:szCs w:val="40"/>
        </w:rPr>
      </w:pPr>
      <w:r w:rsidRPr="002B52C2">
        <w:rPr>
          <w:b/>
          <w:sz w:val="40"/>
          <w:szCs w:val="40"/>
        </w:rPr>
        <w:t>1.</w:t>
      </w:r>
      <w:r>
        <w:rPr>
          <w:b/>
          <w:sz w:val="40"/>
          <w:szCs w:val="40"/>
          <w:lang w:val="en-US"/>
        </w:rPr>
        <w:t>55</w:t>
      </w:r>
      <w:r w:rsidRPr="002B52C2">
        <w:rPr>
          <w:b/>
          <w:sz w:val="40"/>
          <w:szCs w:val="40"/>
        </w:rPr>
        <w:t xml:space="preserve">. </w:t>
      </w:r>
      <w:r>
        <w:rPr>
          <w:b/>
          <w:sz w:val="40"/>
          <w:szCs w:val="40"/>
        </w:rPr>
        <w:t>1</w:t>
      </w:r>
    </w:p>
    <w:p w:rsidR="0053791D" w:rsidRDefault="0053791D" w:rsidP="0053791D">
      <w:pPr>
        <w:jc w:val="center"/>
        <w:rPr>
          <w:b/>
          <w:szCs w:val="28"/>
        </w:rPr>
      </w:pPr>
    </w:p>
    <w:p w:rsidR="0053791D" w:rsidRPr="00DE7B3E" w:rsidRDefault="0053791D" w:rsidP="0053791D">
      <w:pPr>
        <w:jc w:val="center"/>
        <w:rPr>
          <w:b/>
          <w:szCs w:val="28"/>
        </w:rPr>
      </w:pPr>
      <w:r>
        <w:rPr>
          <w:b/>
          <w:noProof/>
          <w:sz w:val="48"/>
          <w:szCs w:val="48"/>
        </w:rPr>
        <mc:AlternateContent>
          <mc:Choice Requires="wps">
            <w:drawing>
              <wp:anchor distT="0" distB="0" distL="114300" distR="114300" simplePos="0" relativeHeight="251697152" behindDoc="0" locked="0" layoutInCell="1" allowOverlap="1" wp14:anchorId="599C3005" wp14:editId="57EB11BF">
                <wp:simplePos x="0" y="0"/>
                <wp:positionH relativeFrom="column">
                  <wp:posOffset>-685800</wp:posOffset>
                </wp:positionH>
                <wp:positionV relativeFrom="paragraph">
                  <wp:posOffset>55880</wp:posOffset>
                </wp:positionV>
                <wp:extent cx="7315200" cy="0"/>
                <wp:effectExtent l="5080" t="13335" r="13970" b="571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17FEF" id="Прямая соединительная линия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4pt" to="52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bETwIAAFo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"/>
            </w:pict>
          </mc:Fallback>
        </mc:AlternateContent>
      </w:r>
    </w:p>
    <w:p w:rsidR="0053791D" w:rsidRDefault="0053791D" w:rsidP="0053791D">
      <w:pPr>
        <w:jc w:val="center"/>
      </w:pPr>
      <w:r w:rsidRPr="00DE7B3E">
        <w:rPr>
          <w:b/>
          <w:szCs w:val="28"/>
        </w:rPr>
        <w:t>20</w:t>
      </w:r>
      <w:r>
        <w:rPr>
          <w:b/>
          <w:szCs w:val="28"/>
        </w:rPr>
        <w:t>23</w:t>
      </w:r>
    </w:p>
    <w:p w:rsidR="0053791D" w:rsidRDefault="0053791D">
      <w:pPr>
        <w:spacing w:after="200" w:line="276" w:lineRule="auto"/>
        <w:ind w:firstLine="0"/>
        <w:jc w:val="left"/>
      </w:pPr>
      <w:r>
        <w:br w:type="page"/>
      </w:r>
    </w:p>
    <w:p w:rsidR="00B15719" w:rsidRDefault="00F416C1" w:rsidP="00F416C1">
      <w:pPr>
        <w:jc w:val="center"/>
      </w:pPr>
      <w:r>
        <w:lastRenderedPageBreak/>
        <w:t>Содержание</w:t>
      </w:r>
    </w:p>
    <w:sdt>
      <w:sdtPr>
        <w:id w:val="-1255046862"/>
        <w:docPartObj>
          <w:docPartGallery w:val="Table of Contents"/>
          <w:docPartUnique/>
        </w:docPartObj>
      </w:sdtPr>
      <w:sdtEndPr>
        <w:rPr>
          <w:rFonts w:ascii="Times New Roman" w:eastAsiaTheme="minorHAnsi" w:hAnsi="Times New Roman" w:cstheme="minorBidi"/>
          <w:b/>
          <w:bCs/>
          <w:color w:val="auto"/>
          <w:sz w:val="28"/>
          <w:szCs w:val="22"/>
          <w:lang w:eastAsia="en-US"/>
        </w:rPr>
      </w:sdtEndPr>
      <w:sdtContent>
        <w:p w:rsidR="00F014A6" w:rsidRDefault="00F014A6">
          <w:pPr>
            <w:pStyle w:val="a9"/>
          </w:pPr>
          <w:r>
            <w:t>Оглавление</w:t>
          </w:r>
        </w:p>
        <w:p w:rsidR="00F014A6" w:rsidRDefault="00F014A6">
          <w:pPr>
            <w:pStyle w:val="12"/>
            <w:tabs>
              <w:tab w:val="right" w:leader="dot" w:pos="9345"/>
            </w:tabs>
            <w:rPr>
              <w:noProof/>
            </w:rPr>
          </w:pPr>
          <w:r>
            <w:fldChar w:fldCharType="begin"/>
          </w:r>
          <w:r>
            <w:instrText xml:space="preserve"> TOC \o "1-3" \h \z \u </w:instrText>
          </w:r>
          <w:r>
            <w:fldChar w:fldCharType="separate"/>
          </w:r>
          <w:hyperlink w:anchor="_Toc153840174" w:history="1">
            <w:r w:rsidRPr="00C30F96">
              <w:rPr>
                <w:rStyle w:val="aa"/>
                <w:noProof/>
              </w:rPr>
              <w:t>1 Система прогнозирования и планирования</w:t>
            </w:r>
            <w:r>
              <w:rPr>
                <w:noProof/>
                <w:webHidden/>
              </w:rPr>
              <w:tab/>
            </w:r>
            <w:r>
              <w:rPr>
                <w:noProof/>
                <w:webHidden/>
              </w:rPr>
              <w:fldChar w:fldCharType="begin"/>
            </w:r>
            <w:r>
              <w:rPr>
                <w:noProof/>
                <w:webHidden/>
              </w:rPr>
              <w:instrText xml:space="preserve"> PAGEREF _Toc153840174 \h </w:instrText>
            </w:r>
            <w:r>
              <w:rPr>
                <w:noProof/>
                <w:webHidden/>
              </w:rPr>
            </w:r>
            <w:r>
              <w:rPr>
                <w:noProof/>
                <w:webHidden/>
              </w:rPr>
              <w:fldChar w:fldCharType="separate"/>
            </w:r>
            <w:r>
              <w:rPr>
                <w:noProof/>
                <w:webHidden/>
              </w:rPr>
              <w:t>3</w:t>
            </w:r>
            <w:r>
              <w:rPr>
                <w:noProof/>
                <w:webHidden/>
              </w:rPr>
              <w:fldChar w:fldCharType="end"/>
            </w:r>
          </w:hyperlink>
        </w:p>
        <w:p w:rsidR="00F014A6" w:rsidRDefault="00F014A6">
          <w:pPr>
            <w:pStyle w:val="21"/>
            <w:tabs>
              <w:tab w:val="right" w:leader="dot" w:pos="9345"/>
            </w:tabs>
            <w:rPr>
              <w:noProof/>
            </w:rPr>
          </w:pPr>
          <w:hyperlink w:anchor="_Toc153840175" w:history="1">
            <w:r w:rsidRPr="00C30F96">
              <w:rPr>
                <w:rStyle w:val="aa"/>
                <w:noProof/>
              </w:rPr>
              <w:t>1.1 Общие сведенья</w:t>
            </w:r>
            <w:r>
              <w:rPr>
                <w:noProof/>
                <w:webHidden/>
              </w:rPr>
              <w:tab/>
            </w:r>
            <w:r>
              <w:rPr>
                <w:noProof/>
                <w:webHidden/>
              </w:rPr>
              <w:fldChar w:fldCharType="begin"/>
            </w:r>
            <w:r>
              <w:rPr>
                <w:noProof/>
                <w:webHidden/>
              </w:rPr>
              <w:instrText xml:space="preserve"> PAGEREF _Toc153840175 \h </w:instrText>
            </w:r>
            <w:r>
              <w:rPr>
                <w:noProof/>
                <w:webHidden/>
              </w:rPr>
            </w:r>
            <w:r>
              <w:rPr>
                <w:noProof/>
                <w:webHidden/>
              </w:rPr>
              <w:fldChar w:fldCharType="separate"/>
            </w:r>
            <w:r>
              <w:rPr>
                <w:noProof/>
                <w:webHidden/>
              </w:rPr>
              <w:t>3</w:t>
            </w:r>
            <w:r>
              <w:rPr>
                <w:noProof/>
                <w:webHidden/>
              </w:rPr>
              <w:fldChar w:fldCharType="end"/>
            </w:r>
          </w:hyperlink>
        </w:p>
        <w:p w:rsidR="00F014A6" w:rsidRDefault="00F014A6">
          <w:pPr>
            <w:pStyle w:val="21"/>
            <w:tabs>
              <w:tab w:val="right" w:leader="dot" w:pos="9345"/>
            </w:tabs>
            <w:rPr>
              <w:noProof/>
            </w:rPr>
          </w:pPr>
          <w:hyperlink w:anchor="_Toc153840176" w:history="1">
            <w:r w:rsidRPr="00C30F96">
              <w:rPr>
                <w:rStyle w:val="aa"/>
                <w:noProof/>
              </w:rPr>
              <w:t>1.2 Начало работы</w:t>
            </w:r>
            <w:r>
              <w:rPr>
                <w:noProof/>
                <w:webHidden/>
              </w:rPr>
              <w:tab/>
            </w:r>
            <w:r>
              <w:rPr>
                <w:noProof/>
                <w:webHidden/>
              </w:rPr>
              <w:fldChar w:fldCharType="begin"/>
            </w:r>
            <w:r>
              <w:rPr>
                <w:noProof/>
                <w:webHidden/>
              </w:rPr>
              <w:instrText xml:space="preserve"> PAGEREF _Toc153840176 \h </w:instrText>
            </w:r>
            <w:r>
              <w:rPr>
                <w:noProof/>
                <w:webHidden/>
              </w:rPr>
            </w:r>
            <w:r>
              <w:rPr>
                <w:noProof/>
                <w:webHidden/>
              </w:rPr>
              <w:fldChar w:fldCharType="separate"/>
            </w:r>
            <w:r>
              <w:rPr>
                <w:noProof/>
                <w:webHidden/>
              </w:rPr>
              <w:t>3</w:t>
            </w:r>
            <w:r>
              <w:rPr>
                <w:noProof/>
                <w:webHidden/>
              </w:rPr>
              <w:fldChar w:fldCharType="end"/>
            </w:r>
          </w:hyperlink>
        </w:p>
        <w:p w:rsidR="00F014A6" w:rsidRDefault="00F014A6">
          <w:pPr>
            <w:pStyle w:val="21"/>
            <w:tabs>
              <w:tab w:val="right" w:leader="dot" w:pos="9345"/>
            </w:tabs>
            <w:rPr>
              <w:noProof/>
            </w:rPr>
          </w:pPr>
          <w:hyperlink w:anchor="_Toc153840177" w:history="1">
            <w:r w:rsidRPr="00C30F96">
              <w:rPr>
                <w:rStyle w:val="aa"/>
                <w:noProof/>
              </w:rPr>
              <w:t>1.3 Создание проекта</w:t>
            </w:r>
            <w:r>
              <w:rPr>
                <w:noProof/>
                <w:webHidden/>
              </w:rPr>
              <w:tab/>
            </w:r>
            <w:r>
              <w:rPr>
                <w:noProof/>
                <w:webHidden/>
              </w:rPr>
              <w:fldChar w:fldCharType="begin"/>
            </w:r>
            <w:r>
              <w:rPr>
                <w:noProof/>
                <w:webHidden/>
              </w:rPr>
              <w:instrText xml:space="preserve"> PAGEREF _Toc153840177 \h </w:instrText>
            </w:r>
            <w:r>
              <w:rPr>
                <w:noProof/>
                <w:webHidden/>
              </w:rPr>
            </w:r>
            <w:r>
              <w:rPr>
                <w:noProof/>
                <w:webHidden/>
              </w:rPr>
              <w:fldChar w:fldCharType="separate"/>
            </w:r>
            <w:r>
              <w:rPr>
                <w:noProof/>
                <w:webHidden/>
              </w:rPr>
              <w:t>4</w:t>
            </w:r>
            <w:r>
              <w:rPr>
                <w:noProof/>
                <w:webHidden/>
              </w:rPr>
              <w:fldChar w:fldCharType="end"/>
            </w:r>
          </w:hyperlink>
        </w:p>
        <w:p w:rsidR="00F014A6" w:rsidRDefault="00F014A6">
          <w:pPr>
            <w:pStyle w:val="21"/>
            <w:tabs>
              <w:tab w:val="right" w:leader="dot" w:pos="9345"/>
            </w:tabs>
            <w:rPr>
              <w:noProof/>
            </w:rPr>
          </w:pPr>
          <w:hyperlink w:anchor="_Toc153840178" w:history="1">
            <w:r w:rsidRPr="00C30F96">
              <w:rPr>
                <w:rStyle w:val="aa"/>
                <w:noProof/>
              </w:rPr>
              <w:t>1.4 Вкладка «Проект»</w:t>
            </w:r>
            <w:r>
              <w:rPr>
                <w:noProof/>
                <w:webHidden/>
              </w:rPr>
              <w:tab/>
            </w:r>
            <w:r>
              <w:rPr>
                <w:noProof/>
                <w:webHidden/>
              </w:rPr>
              <w:fldChar w:fldCharType="begin"/>
            </w:r>
            <w:r>
              <w:rPr>
                <w:noProof/>
                <w:webHidden/>
              </w:rPr>
              <w:instrText xml:space="preserve"> PAGEREF _Toc153840178 \h </w:instrText>
            </w:r>
            <w:r>
              <w:rPr>
                <w:noProof/>
                <w:webHidden/>
              </w:rPr>
            </w:r>
            <w:r>
              <w:rPr>
                <w:noProof/>
                <w:webHidden/>
              </w:rPr>
              <w:fldChar w:fldCharType="separate"/>
            </w:r>
            <w:r>
              <w:rPr>
                <w:noProof/>
                <w:webHidden/>
              </w:rPr>
              <w:t>6</w:t>
            </w:r>
            <w:r>
              <w:rPr>
                <w:noProof/>
                <w:webHidden/>
              </w:rPr>
              <w:fldChar w:fldCharType="end"/>
            </w:r>
          </w:hyperlink>
        </w:p>
        <w:p w:rsidR="00F014A6" w:rsidRDefault="00F014A6">
          <w:pPr>
            <w:pStyle w:val="21"/>
            <w:tabs>
              <w:tab w:val="right" w:leader="dot" w:pos="9345"/>
            </w:tabs>
            <w:rPr>
              <w:noProof/>
            </w:rPr>
          </w:pPr>
          <w:hyperlink w:anchor="_Toc153840179" w:history="1">
            <w:r w:rsidRPr="00C30F96">
              <w:rPr>
                <w:rStyle w:val="aa"/>
                <w:noProof/>
              </w:rPr>
              <w:t>1.5 Вкладка «Параметры по умолчанию»</w:t>
            </w:r>
            <w:r>
              <w:rPr>
                <w:noProof/>
                <w:webHidden/>
              </w:rPr>
              <w:tab/>
            </w:r>
            <w:r>
              <w:rPr>
                <w:noProof/>
                <w:webHidden/>
              </w:rPr>
              <w:fldChar w:fldCharType="begin"/>
            </w:r>
            <w:r>
              <w:rPr>
                <w:noProof/>
                <w:webHidden/>
              </w:rPr>
              <w:instrText xml:space="preserve"> PAGEREF _Toc153840179 \h </w:instrText>
            </w:r>
            <w:r>
              <w:rPr>
                <w:noProof/>
                <w:webHidden/>
              </w:rPr>
            </w:r>
            <w:r>
              <w:rPr>
                <w:noProof/>
                <w:webHidden/>
              </w:rPr>
              <w:fldChar w:fldCharType="separate"/>
            </w:r>
            <w:r>
              <w:rPr>
                <w:noProof/>
                <w:webHidden/>
              </w:rPr>
              <w:t>7</w:t>
            </w:r>
            <w:r>
              <w:rPr>
                <w:noProof/>
                <w:webHidden/>
              </w:rPr>
              <w:fldChar w:fldCharType="end"/>
            </w:r>
          </w:hyperlink>
        </w:p>
        <w:p w:rsidR="00F014A6" w:rsidRDefault="00F014A6">
          <w:pPr>
            <w:pStyle w:val="21"/>
            <w:tabs>
              <w:tab w:val="right" w:leader="dot" w:pos="9345"/>
            </w:tabs>
            <w:rPr>
              <w:noProof/>
            </w:rPr>
          </w:pPr>
          <w:hyperlink w:anchor="_Toc153840180" w:history="1">
            <w:r w:rsidRPr="00C30F96">
              <w:rPr>
                <w:rStyle w:val="aa"/>
                <w:noProof/>
              </w:rPr>
              <w:t>1.6 Вкладка «Плановые показатели»</w:t>
            </w:r>
            <w:r>
              <w:rPr>
                <w:noProof/>
                <w:webHidden/>
              </w:rPr>
              <w:tab/>
            </w:r>
            <w:r>
              <w:rPr>
                <w:noProof/>
                <w:webHidden/>
              </w:rPr>
              <w:fldChar w:fldCharType="begin"/>
            </w:r>
            <w:r>
              <w:rPr>
                <w:noProof/>
                <w:webHidden/>
              </w:rPr>
              <w:instrText xml:space="preserve"> PAGEREF _Toc153840180 \h </w:instrText>
            </w:r>
            <w:r>
              <w:rPr>
                <w:noProof/>
                <w:webHidden/>
              </w:rPr>
            </w:r>
            <w:r>
              <w:rPr>
                <w:noProof/>
                <w:webHidden/>
              </w:rPr>
              <w:fldChar w:fldCharType="separate"/>
            </w:r>
            <w:r>
              <w:rPr>
                <w:noProof/>
                <w:webHidden/>
              </w:rPr>
              <w:t>8</w:t>
            </w:r>
            <w:r>
              <w:rPr>
                <w:noProof/>
                <w:webHidden/>
              </w:rPr>
              <w:fldChar w:fldCharType="end"/>
            </w:r>
          </w:hyperlink>
        </w:p>
        <w:p w:rsidR="00F014A6" w:rsidRDefault="00F014A6">
          <w:pPr>
            <w:pStyle w:val="21"/>
            <w:tabs>
              <w:tab w:val="right" w:leader="dot" w:pos="9345"/>
            </w:tabs>
            <w:rPr>
              <w:noProof/>
            </w:rPr>
          </w:pPr>
          <w:hyperlink w:anchor="_Toc153840181" w:history="1">
            <w:r w:rsidRPr="00C30F96">
              <w:rPr>
                <w:rStyle w:val="aa"/>
                <w:noProof/>
              </w:rPr>
              <w:t>1.7 Вкладка «Действующие и проектные блоки»</w:t>
            </w:r>
            <w:r>
              <w:rPr>
                <w:noProof/>
                <w:webHidden/>
              </w:rPr>
              <w:tab/>
            </w:r>
            <w:r>
              <w:rPr>
                <w:noProof/>
                <w:webHidden/>
              </w:rPr>
              <w:fldChar w:fldCharType="begin"/>
            </w:r>
            <w:r>
              <w:rPr>
                <w:noProof/>
                <w:webHidden/>
              </w:rPr>
              <w:instrText xml:space="preserve"> PAGEREF _Toc153840181 \h </w:instrText>
            </w:r>
            <w:r>
              <w:rPr>
                <w:noProof/>
                <w:webHidden/>
              </w:rPr>
            </w:r>
            <w:r>
              <w:rPr>
                <w:noProof/>
                <w:webHidden/>
              </w:rPr>
              <w:fldChar w:fldCharType="separate"/>
            </w:r>
            <w:r>
              <w:rPr>
                <w:noProof/>
                <w:webHidden/>
              </w:rPr>
              <w:t>9</w:t>
            </w:r>
            <w:r>
              <w:rPr>
                <w:noProof/>
                <w:webHidden/>
              </w:rPr>
              <w:fldChar w:fldCharType="end"/>
            </w:r>
          </w:hyperlink>
        </w:p>
        <w:p w:rsidR="00F014A6" w:rsidRDefault="00F014A6">
          <w:pPr>
            <w:pStyle w:val="21"/>
            <w:tabs>
              <w:tab w:val="right" w:leader="dot" w:pos="9345"/>
            </w:tabs>
            <w:rPr>
              <w:noProof/>
            </w:rPr>
          </w:pPr>
          <w:hyperlink w:anchor="_Toc153840182" w:history="1">
            <w:r w:rsidRPr="00C30F96">
              <w:rPr>
                <w:rStyle w:val="aa"/>
                <w:noProof/>
              </w:rPr>
              <w:t>1.8 Вкладка «Геологические блоки»</w:t>
            </w:r>
            <w:r>
              <w:rPr>
                <w:noProof/>
                <w:webHidden/>
              </w:rPr>
              <w:tab/>
            </w:r>
            <w:r>
              <w:rPr>
                <w:noProof/>
                <w:webHidden/>
              </w:rPr>
              <w:fldChar w:fldCharType="begin"/>
            </w:r>
            <w:r>
              <w:rPr>
                <w:noProof/>
                <w:webHidden/>
              </w:rPr>
              <w:instrText xml:space="preserve"> PAGEREF _Toc153840182 \h </w:instrText>
            </w:r>
            <w:r>
              <w:rPr>
                <w:noProof/>
                <w:webHidden/>
              </w:rPr>
            </w:r>
            <w:r>
              <w:rPr>
                <w:noProof/>
                <w:webHidden/>
              </w:rPr>
              <w:fldChar w:fldCharType="separate"/>
            </w:r>
            <w:r>
              <w:rPr>
                <w:noProof/>
                <w:webHidden/>
              </w:rPr>
              <w:t>15</w:t>
            </w:r>
            <w:r>
              <w:rPr>
                <w:noProof/>
                <w:webHidden/>
              </w:rPr>
              <w:fldChar w:fldCharType="end"/>
            </w:r>
          </w:hyperlink>
        </w:p>
        <w:p w:rsidR="00F014A6" w:rsidRDefault="00F014A6">
          <w:pPr>
            <w:pStyle w:val="21"/>
            <w:tabs>
              <w:tab w:val="right" w:leader="dot" w:pos="9345"/>
            </w:tabs>
            <w:rPr>
              <w:noProof/>
            </w:rPr>
          </w:pPr>
          <w:hyperlink w:anchor="_Toc153840183" w:history="1">
            <w:r w:rsidRPr="00C30F96">
              <w:rPr>
                <w:rStyle w:val="aa"/>
                <w:noProof/>
              </w:rPr>
              <w:t>1.9 Вкладка «Порядок ввода в эксплуатацию»</w:t>
            </w:r>
            <w:r>
              <w:rPr>
                <w:noProof/>
                <w:webHidden/>
              </w:rPr>
              <w:tab/>
            </w:r>
            <w:r>
              <w:rPr>
                <w:noProof/>
                <w:webHidden/>
              </w:rPr>
              <w:fldChar w:fldCharType="begin"/>
            </w:r>
            <w:r>
              <w:rPr>
                <w:noProof/>
                <w:webHidden/>
              </w:rPr>
              <w:instrText xml:space="preserve"> PAGEREF _Toc153840183 \h </w:instrText>
            </w:r>
            <w:r>
              <w:rPr>
                <w:noProof/>
                <w:webHidden/>
              </w:rPr>
            </w:r>
            <w:r>
              <w:rPr>
                <w:noProof/>
                <w:webHidden/>
              </w:rPr>
              <w:fldChar w:fldCharType="separate"/>
            </w:r>
            <w:r>
              <w:rPr>
                <w:noProof/>
                <w:webHidden/>
              </w:rPr>
              <w:t>18</w:t>
            </w:r>
            <w:r>
              <w:rPr>
                <w:noProof/>
                <w:webHidden/>
              </w:rPr>
              <w:fldChar w:fldCharType="end"/>
            </w:r>
          </w:hyperlink>
        </w:p>
        <w:p w:rsidR="00F014A6" w:rsidRDefault="00F014A6">
          <w:pPr>
            <w:pStyle w:val="21"/>
            <w:tabs>
              <w:tab w:val="right" w:leader="dot" w:pos="9345"/>
            </w:tabs>
            <w:rPr>
              <w:noProof/>
            </w:rPr>
          </w:pPr>
          <w:hyperlink w:anchor="_Toc153840184" w:history="1">
            <w:r w:rsidRPr="00C30F96">
              <w:rPr>
                <w:rStyle w:val="aa"/>
                <w:noProof/>
              </w:rPr>
              <w:t>1.10 Вкладка «ЛСУ»</w:t>
            </w:r>
            <w:r>
              <w:rPr>
                <w:noProof/>
                <w:webHidden/>
              </w:rPr>
              <w:tab/>
            </w:r>
            <w:r>
              <w:rPr>
                <w:noProof/>
                <w:webHidden/>
              </w:rPr>
              <w:fldChar w:fldCharType="begin"/>
            </w:r>
            <w:r>
              <w:rPr>
                <w:noProof/>
                <w:webHidden/>
              </w:rPr>
              <w:instrText xml:space="preserve"> PAGEREF _Toc153840184 \h </w:instrText>
            </w:r>
            <w:r>
              <w:rPr>
                <w:noProof/>
                <w:webHidden/>
              </w:rPr>
            </w:r>
            <w:r>
              <w:rPr>
                <w:noProof/>
                <w:webHidden/>
              </w:rPr>
              <w:fldChar w:fldCharType="separate"/>
            </w:r>
            <w:r>
              <w:rPr>
                <w:noProof/>
                <w:webHidden/>
              </w:rPr>
              <w:t>19</w:t>
            </w:r>
            <w:r>
              <w:rPr>
                <w:noProof/>
                <w:webHidden/>
              </w:rPr>
              <w:fldChar w:fldCharType="end"/>
            </w:r>
          </w:hyperlink>
        </w:p>
        <w:p w:rsidR="00F014A6" w:rsidRDefault="00F014A6">
          <w:pPr>
            <w:pStyle w:val="21"/>
            <w:tabs>
              <w:tab w:val="right" w:leader="dot" w:pos="9345"/>
            </w:tabs>
            <w:rPr>
              <w:noProof/>
            </w:rPr>
          </w:pPr>
          <w:hyperlink w:anchor="_Toc153840185" w:history="1">
            <w:r w:rsidRPr="00C30F96">
              <w:rPr>
                <w:rStyle w:val="aa"/>
                <w:noProof/>
              </w:rPr>
              <w:t>1.11 Вкладка «Планирование»</w:t>
            </w:r>
            <w:r>
              <w:rPr>
                <w:noProof/>
                <w:webHidden/>
              </w:rPr>
              <w:tab/>
            </w:r>
            <w:r>
              <w:rPr>
                <w:noProof/>
                <w:webHidden/>
              </w:rPr>
              <w:fldChar w:fldCharType="begin"/>
            </w:r>
            <w:r>
              <w:rPr>
                <w:noProof/>
                <w:webHidden/>
              </w:rPr>
              <w:instrText xml:space="preserve"> PAGEREF _Toc153840185 \h </w:instrText>
            </w:r>
            <w:r>
              <w:rPr>
                <w:noProof/>
                <w:webHidden/>
              </w:rPr>
            </w:r>
            <w:r>
              <w:rPr>
                <w:noProof/>
                <w:webHidden/>
              </w:rPr>
              <w:fldChar w:fldCharType="separate"/>
            </w:r>
            <w:r>
              <w:rPr>
                <w:noProof/>
                <w:webHidden/>
              </w:rPr>
              <w:t>20</w:t>
            </w:r>
            <w:r>
              <w:rPr>
                <w:noProof/>
                <w:webHidden/>
              </w:rPr>
              <w:fldChar w:fldCharType="end"/>
            </w:r>
          </w:hyperlink>
        </w:p>
        <w:p w:rsidR="00F014A6" w:rsidRDefault="00F014A6">
          <w:pPr>
            <w:pStyle w:val="21"/>
            <w:tabs>
              <w:tab w:val="right" w:leader="dot" w:pos="9345"/>
            </w:tabs>
            <w:rPr>
              <w:noProof/>
            </w:rPr>
          </w:pPr>
          <w:hyperlink w:anchor="_Toc153840186" w:history="1">
            <w:r w:rsidRPr="00C30F96">
              <w:rPr>
                <w:rStyle w:val="aa"/>
                <w:noProof/>
              </w:rPr>
              <w:t>1.12 Вкладка «Показатели отработки»</w:t>
            </w:r>
            <w:r>
              <w:rPr>
                <w:noProof/>
                <w:webHidden/>
              </w:rPr>
              <w:tab/>
            </w:r>
            <w:r>
              <w:rPr>
                <w:noProof/>
                <w:webHidden/>
              </w:rPr>
              <w:fldChar w:fldCharType="begin"/>
            </w:r>
            <w:r>
              <w:rPr>
                <w:noProof/>
                <w:webHidden/>
              </w:rPr>
              <w:instrText xml:space="preserve"> PAGEREF _Toc153840186 \h </w:instrText>
            </w:r>
            <w:r>
              <w:rPr>
                <w:noProof/>
                <w:webHidden/>
              </w:rPr>
            </w:r>
            <w:r>
              <w:rPr>
                <w:noProof/>
                <w:webHidden/>
              </w:rPr>
              <w:fldChar w:fldCharType="separate"/>
            </w:r>
            <w:r>
              <w:rPr>
                <w:noProof/>
                <w:webHidden/>
              </w:rPr>
              <w:t>23</w:t>
            </w:r>
            <w:r>
              <w:rPr>
                <w:noProof/>
                <w:webHidden/>
              </w:rPr>
              <w:fldChar w:fldCharType="end"/>
            </w:r>
          </w:hyperlink>
        </w:p>
        <w:p w:rsidR="00F014A6" w:rsidRDefault="00F014A6">
          <w:r>
            <w:rPr>
              <w:b/>
              <w:bCs/>
            </w:rPr>
            <w:fldChar w:fldCharType="end"/>
          </w:r>
        </w:p>
      </w:sdtContent>
    </w:sdt>
    <w:p w:rsidR="00F014A6" w:rsidRDefault="00F014A6" w:rsidP="00F416C1">
      <w:pPr>
        <w:jc w:val="center"/>
      </w:pPr>
      <w:bookmarkStart w:id="0" w:name="_GoBack"/>
      <w:bookmarkEnd w:id="0"/>
    </w:p>
    <w:p w:rsidR="00F416C1" w:rsidRDefault="00F416C1">
      <w:pPr>
        <w:spacing w:after="200" w:line="276" w:lineRule="auto"/>
        <w:ind w:firstLine="0"/>
        <w:jc w:val="left"/>
      </w:pPr>
      <w:r>
        <w:br w:type="page"/>
      </w:r>
    </w:p>
    <w:p w:rsidR="00F416C1" w:rsidRDefault="00F416C1" w:rsidP="00D35FF3">
      <w:pPr>
        <w:pStyle w:val="1"/>
      </w:pPr>
      <w:bookmarkStart w:id="1" w:name="_Toc153840174"/>
      <w:r>
        <w:lastRenderedPageBreak/>
        <w:t>1 Система прогнозирования и планирования</w:t>
      </w:r>
      <w:bookmarkEnd w:id="1"/>
    </w:p>
    <w:p w:rsidR="00F416C1" w:rsidRDefault="00D35FF3" w:rsidP="00D35FF3">
      <w:pPr>
        <w:pStyle w:val="2"/>
      </w:pPr>
      <w:bookmarkStart w:id="2" w:name="_Toc153840175"/>
      <w:r>
        <w:t xml:space="preserve">1.1 </w:t>
      </w:r>
      <w:r w:rsidR="00F416C1">
        <w:t>Общие сведенья</w:t>
      </w:r>
      <w:bookmarkEnd w:id="2"/>
    </w:p>
    <w:p w:rsidR="00F416C1" w:rsidRDefault="00F416C1" w:rsidP="00F416C1">
      <w:r>
        <w:t>Программа предназначена для формирования планов горных работ, обеспечивающих заданные плановые показатели добычи урана.</w:t>
      </w:r>
    </w:p>
    <w:p w:rsidR="00F416C1" w:rsidRDefault="00F416C1" w:rsidP="00F416C1">
      <w:r>
        <w:t>Программа обладает следующими функциональными возможностями. Взаимодействие с базой технологических данных предприятия осуществляется на основе клиент-серверной технологии с помощью запросов на языке Transact SQL. Программа позволяет осуществлять автоматизированное построение планов горных работ, в соответствии с заданными пользователем параметрами. Построение планов горных работ осуществляется на основе плановых показателей добычи и многофакторных цифровых моделей отработки эксплуатационных блоков. Сформированные планы горных работ обеспечивают запланированные показатели добычи урана. Для построенных планов горных работ рассчитываются геотехнологические показатели отработки.</w:t>
      </w:r>
    </w:p>
    <w:p w:rsidR="00F416C1" w:rsidRDefault="00F416C1" w:rsidP="00F416C1">
      <w:r>
        <w:t>Также программа позволяет формировать отчетную документацию в формате Microsoft Excel, которая содержит планы горных работ и соответствующие им прогнозные геотехнологические показатели отработки добычного комплекса.</w:t>
      </w:r>
    </w:p>
    <w:p w:rsidR="00F416C1" w:rsidRDefault="00F416C1" w:rsidP="00F416C1">
      <w:pPr>
        <w:pStyle w:val="2"/>
      </w:pPr>
      <w:bookmarkStart w:id="3" w:name="_Toc49848773"/>
      <w:bookmarkStart w:id="4" w:name="_Toc153840176"/>
      <w:r w:rsidRPr="00AB48E0">
        <w:t>1.</w:t>
      </w:r>
      <w:r w:rsidR="00D35FF3">
        <w:t>2</w:t>
      </w:r>
      <w:r w:rsidRPr="00AB48E0">
        <w:t xml:space="preserve"> </w:t>
      </w:r>
      <w:r>
        <w:t>Начало работы</w:t>
      </w:r>
      <w:bookmarkEnd w:id="3"/>
      <w:bookmarkEnd w:id="4"/>
    </w:p>
    <w:p w:rsidR="00F416C1" w:rsidRDefault="00F416C1" w:rsidP="00F416C1">
      <w:pPr>
        <w:pStyle w:val="a4"/>
      </w:pPr>
      <w:r>
        <w:t>При запуске программы запускается «диалог авторизации пользователя». Пользователь может ввести имя и пароль вручную, либо воспользоваться настройками авторизации ОС.</w:t>
      </w:r>
    </w:p>
    <w:p w:rsidR="00F416C1" w:rsidRDefault="00F416C1" w:rsidP="00E76550">
      <w:pPr>
        <w:pStyle w:val="a7"/>
      </w:pPr>
      <w:r>
        <w:lastRenderedPageBreak/>
        <mc:AlternateContent>
          <mc:Choice Requires="wps">
            <w:drawing>
              <wp:anchor distT="0" distB="0" distL="114300" distR="114300" simplePos="0" relativeHeight="251663360" behindDoc="0" locked="0" layoutInCell="1" allowOverlap="1" wp14:anchorId="5D1DC1DE" wp14:editId="59A339C3">
                <wp:simplePos x="0" y="0"/>
                <wp:positionH relativeFrom="column">
                  <wp:posOffset>4596765</wp:posOffset>
                </wp:positionH>
                <wp:positionV relativeFrom="paragraph">
                  <wp:posOffset>1075055</wp:posOffset>
                </wp:positionV>
                <wp:extent cx="323850" cy="323850"/>
                <wp:effectExtent l="0" t="0" r="19050" b="19050"/>
                <wp:wrapNone/>
                <wp:docPr id="4" name="Овал 4"/>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6C1" w:rsidRPr="00F416C1" w:rsidRDefault="00F416C1" w:rsidP="00F416C1">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DC1DE" id="Овал 4" o:spid="_x0000_s1026" style="position:absolute;left:0;text-align:left;margin-left:361.95pt;margin-top:84.65pt;width:2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" fillcolor="white [3212]" strokecolor="black [3213]">
                <v:textbox>
                  <w:txbxContent>
                    <w:p w:rsidR="00F416C1" w:rsidRPr="00F416C1" w:rsidRDefault="00F416C1" w:rsidP="00F416C1">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2</w:t>
                      </w:r>
                    </w:p>
                  </w:txbxContent>
                </v:textbox>
              </v:oval>
            </w:pict>
          </mc:Fallback>
        </mc:AlternateContent>
      </w:r>
      <w:r>
        <mc:AlternateContent>
          <mc:Choice Requires="wps">
            <w:drawing>
              <wp:anchor distT="0" distB="0" distL="114300" distR="114300" simplePos="0" relativeHeight="251661312" behindDoc="0" locked="0" layoutInCell="1" allowOverlap="1" wp14:anchorId="65EBDF0E" wp14:editId="24D90789">
                <wp:simplePos x="0" y="0"/>
                <wp:positionH relativeFrom="column">
                  <wp:posOffset>4596765</wp:posOffset>
                </wp:positionH>
                <wp:positionV relativeFrom="paragraph">
                  <wp:posOffset>722630</wp:posOffset>
                </wp:positionV>
                <wp:extent cx="323850" cy="323850"/>
                <wp:effectExtent l="0" t="0" r="19050" b="19050"/>
                <wp:wrapNone/>
                <wp:docPr id="3" name="Овал 3"/>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6C1" w:rsidRPr="00F416C1" w:rsidRDefault="00F416C1" w:rsidP="00F416C1">
                            <w:pPr>
                              <w:spacing w:line="240" w:lineRule="auto"/>
                              <w:ind w:firstLine="0"/>
                              <w:jc w:val="center"/>
                              <w:rPr>
                                <w:color w:val="000000" w:themeColor="text1"/>
                                <w:sz w:val="22"/>
                                <w14:textOutline w14:w="9525" w14:cap="rnd" w14:cmpd="sng" w14:algn="ctr">
                                  <w14:noFill/>
                                  <w14:prstDash w14:val="solid"/>
                                  <w14:bevel/>
                                </w14:textOutline>
                              </w:rPr>
                            </w:pPr>
                            <w:r w:rsidRPr="00F416C1">
                              <w:rPr>
                                <w:sz w:val="22"/>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BDF0E" id="Овал 3" o:spid="_x0000_s1027" style="position:absolute;left:0;text-align:left;margin-left:361.95pt;margin-top:56.9pt;width:2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" fillcolor="white [3212]" strokecolor="black [3213]">
                <v:textbox>
                  <w:txbxContent>
                    <w:p w:rsidR="00F416C1" w:rsidRPr="00F416C1" w:rsidRDefault="00F416C1" w:rsidP="00F416C1">
                      <w:pPr>
                        <w:spacing w:line="240" w:lineRule="auto"/>
                        <w:ind w:firstLine="0"/>
                        <w:jc w:val="center"/>
                        <w:rPr>
                          <w:color w:val="000000" w:themeColor="text1"/>
                          <w:sz w:val="22"/>
                          <w14:textOutline w14:w="9525" w14:cap="rnd" w14:cmpd="sng" w14:algn="ctr">
                            <w14:noFill/>
                            <w14:prstDash w14:val="solid"/>
                            <w14:bevel/>
                          </w14:textOutline>
                        </w:rPr>
                      </w:pPr>
                      <w:r w:rsidRPr="00F416C1">
                        <w:rPr>
                          <w:sz w:val="22"/>
                          <w14:textOutline w14:w="9525" w14:cap="rnd" w14:cmpd="sng" w14:algn="ctr">
                            <w14:solidFill>
                              <w14:schemeClr w14:val="tx1"/>
                            </w14:solidFill>
                            <w14:prstDash w14:val="solid"/>
                            <w14:bevel/>
                          </w14:textOutline>
                        </w:rPr>
                        <w:t>1</w:t>
                      </w:r>
                    </w:p>
                  </w:txbxContent>
                </v:textbox>
              </v:oval>
            </w:pict>
          </mc:Fallback>
        </mc:AlternateContent>
      </w:r>
      <w:r>
        <w:drawing>
          <wp:inline distT="0" distB="0" distL="0" distR="0" wp14:anchorId="3502D861" wp14:editId="4933D143">
            <wp:extent cx="3233300" cy="1361394"/>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0492" t="49152" r="799" b="35352"/>
                    <a:stretch/>
                  </pic:blipFill>
                  <pic:spPr bwMode="auto">
                    <a:xfrm>
                      <a:off x="0" y="0"/>
                      <a:ext cx="3233625" cy="1361531"/>
                    </a:xfrm>
                    <a:prstGeom prst="rect">
                      <a:avLst/>
                    </a:prstGeom>
                    <a:ln>
                      <a:noFill/>
                    </a:ln>
                    <a:extLst>
                      <a:ext uri="{53640926-AAD7-44D8-BBD7-CCE9431645EC}">
                        <a14:shadowObscured xmlns:a14="http://schemas.microsoft.com/office/drawing/2010/main"/>
                      </a:ext>
                    </a:extLst>
                  </pic:spPr>
                </pic:pic>
              </a:graphicData>
            </a:graphic>
          </wp:inline>
        </w:drawing>
      </w:r>
    </w:p>
    <w:p w:rsidR="00F416C1" w:rsidRDefault="00F416C1" w:rsidP="006C621B">
      <w:pPr>
        <w:pStyle w:val="11"/>
      </w:pPr>
      <w:r>
        <w:t xml:space="preserve">1 – ручной режим авторизации; 2 – автоматический режим авторизации; </w:t>
      </w:r>
    </w:p>
    <w:p w:rsidR="00F416C1" w:rsidRPr="008847B2" w:rsidRDefault="00F416C1" w:rsidP="006C621B">
      <w:pPr>
        <w:pStyle w:val="a8"/>
      </w:pPr>
      <w:r w:rsidRPr="00CF0444">
        <w:t>Рисунок</w:t>
      </w:r>
      <w:r>
        <w:t xml:space="preserve"> </w:t>
      </w:r>
      <w:r w:rsidR="006C621B">
        <w:t>1</w:t>
      </w:r>
      <w:r w:rsidRPr="00CF0444">
        <w:t xml:space="preserve"> –</w:t>
      </w:r>
      <w:r>
        <w:t xml:space="preserve"> диалог авторизация пользователя</w:t>
      </w:r>
    </w:p>
    <w:p w:rsidR="00F416C1" w:rsidRDefault="00F416C1" w:rsidP="00F416C1">
      <w:pPr>
        <w:jc w:val="center"/>
      </w:pPr>
    </w:p>
    <w:p w:rsidR="00B43744" w:rsidRDefault="00B43744" w:rsidP="00B43744">
      <w:pPr>
        <w:pStyle w:val="2"/>
      </w:pPr>
      <w:bookmarkStart w:id="5" w:name="_Toc49848774"/>
      <w:bookmarkStart w:id="6" w:name="_Toc153840177"/>
      <w:r w:rsidRPr="00AB48E0">
        <w:t>1.</w:t>
      </w:r>
      <w:r w:rsidR="00D35FF3">
        <w:t>3</w:t>
      </w:r>
      <w:r w:rsidRPr="00AB48E0">
        <w:t xml:space="preserve"> </w:t>
      </w:r>
      <w:r>
        <w:t xml:space="preserve">Создание </w:t>
      </w:r>
      <w:bookmarkEnd w:id="5"/>
      <w:r>
        <w:t>проекта</w:t>
      </w:r>
      <w:bookmarkEnd w:id="6"/>
    </w:p>
    <w:p w:rsidR="00B43744" w:rsidRPr="00B43744" w:rsidRDefault="00B43744" w:rsidP="00E76550">
      <w:pPr>
        <w:pStyle w:val="a7"/>
      </w:pPr>
      <w:r>
        <w:drawing>
          <wp:inline distT="0" distB="0" distL="0" distR="0" wp14:anchorId="18C7186E" wp14:editId="290100B1">
            <wp:extent cx="1932872" cy="123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761" t="14195" r="70977" b="72871"/>
                    <a:stretch/>
                  </pic:blipFill>
                  <pic:spPr bwMode="auto">
                    <a:xfrm>
                      <a:off x="0" y="0"/>
                      <a:ext cx="1940797" cy="1243327"/>
                    </a:xfrm>
                    <a:prstGeom prst="rect">
                      <a:avLst/>
                    </a:prstGeom>
                    <a:ln>
                      <a:noFill/>
                    </a:ln>
                    <a:extLst>
                      <a:ext uri="{53640926-AAD7-44D8-BBD7-CCE9431645EC}">
                        <a14:shadowObscured xmlns:a14="http://schemas.microsoft.com/office/drawing/2010/main"/>
                      </a:ext>
                    </a:extLst>
                  </pic:spPr>
                </pic:pic>
              </a:graphicData>
            </a:graphic>
          </wp:inline>
        </w:drawing>
      </w:r>
    </w:p>
    <w:p w:rsidR="00B43744" w:rsidRDefault="00B43744" w:rsidP="006C621B">
      <w:pPr>
        <w:pStyle w:val="a8"/>
      </w:pPr>
      <w:r w:rsidRPr="00CF0444">
        <w:t>Рисунок</w:t>
      </w:r>
      <w:r>
        <w:t xml:space="preserve"> </w:t>
      </w:r>
      <w:r w:rsidR="006C621B">
        <w:t>2</w:t>
      </w:r>
      <w:r w:rsidRPr="00CF0444">
        <w:t xml:space="preserve"> –</w:t>
      </w:r>
      <w:r>
        <w:t xml:space="preserve"> Пункт «Новый» главного меню</w:t>
      </w:r>
    </w:p>
    <w:p w:rsidR="00515D71" w:rsidRPr="008847B2" w:rsidRDefault="00515D71" w:rsidP="00515D71">
      <w:r>
        <w:t xml:space="preserve">Создание нового проекта происходит в диалоге «Новый проект» рисунок 3. В данном окне вводятся основные данные проекта (название, автор, период прогнозирования) и параметры, используемые как параметры по умолчанию при разбиении геологических блоков на части. Для сохранения нового проекта в базу технологических данных необходимо нажать кнопку «Сохранить». </w:t>
      </w:r>
    </w:p>
    <w:p w:rsidR="00B43744" w:rsidRDefault="00B43744" w:rsidP="00E76550">
      <w:pPr>
        <w:pStyle w:val="a7"/>
      </w:pPr>
      <w:r>
        <w:lastRenderedPageBreak/>
        <w:drawing>
          <wp:inline distT="0" distB="0" distL="0" distR="0" wp14:anchorId="6F37D18D" wp14:editId="4B6F02BC">
            <wp:extent cx="5067300" cy="4933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67300" cy="4933950"/>
                    </a:xfrm>
                    <a:prstGeom prst="rect">
                      <a:avLst/>
                    </a:prstGeom>
                  </pic:spPr>
                </pic:pic>
              </a:graphicData>
            </a:graphic>
          </wp:inline>
        </w:drawing>
      </w:r>
    </w:p>
    <w:p w:rsidR="00B43744" w:rsidRPr="008847B2" w:rsidRDefault="00B43744" w:rsidP="006C621B">
      <w:pPr>
        <w:pStyle w:val="a8"/>
      </w:pPr>
      <w:r w:rsidRPr="00CF0444">
        <w:t>Рисунок</w:t>
      </w:r>
      <w:r>
        <w:t xml:space="preserve"> 3</w:t>
      </w:r>
      <w:r w:rsidRPr="00CF0444">
        <w:t xml:space="preserve"> –</w:t>
      </w:r>
      <w:r>
        <w:t xml:space="preserve"> О</w:t>
      </w:r>
      <w:r w:rsidR="00515D71">
        <w:t>кно «Новый проект»</w:t>
      </w:r>
    </w:p>
    <w:p w:rsidR="00B43744" w:rsidRDefault="00B43744" w:rsidP="00F416C1">
      <w:pPr>
        <w:jc w:val="center"/>
      </w:pPr>
    </w:p>
    <w:p w:rsidR="00B43744" w:rsidRDefault="00B43744" w:rsidP="00B43744">
      <w:pPr>
        <w:pStyle w:val="2"/>
      </w:pPr>
      <w:bookmarkStart w:id="7" w:name="_Toc153840178"/>
      <w:r w:rsidRPr="00AB48E0">
        <w:lastRenderedPageBreak/>
        <w:t>1.</w:t>
      </w:r>
      <w:r>
        <w:t>4</w:t>
      </w:r>
      <w:r w:rsidRPr="00AB48E0">
        <w:t xml:space="preserve"> </w:t>
      </w:r>
      <w:r>
        <w:t>Вкладка «Проект»</w:t>
      </w:r>
      <w:bookmarkEnd w:id="7"/>
    </w:p>
    <w:p w:rsidR="00B43744" w:rsidRDefault="00B43744" w:rsidP="00E76550">
      <w:pPr>
        <w:pStyle w:val="a7"/>
      </w:pPr>
      <w:r>
        <w:drawing>
          <wp:inline distT="0" distB="0" distL="0" distR="0" wp14:anchorId="7E3A3622" wp14:editId="1A3BC312">
            <wp:extent cx="4181475" cy="3571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370" t="16193" r="1268" b="1751"/>
                    <a:stretch/>
                  </pic:blipFill>
                  <pic:spPr bwMode="auto">
                    <a:xfrm>
                      <a:off x="0" y="0"/>
                      <a:ext cx="4181475" cy="3571875"/>
                    </a:xfrm>
                    <a:prstGeom prst="rect">
                      <a:avLst/>
                    </a:prstGeom>
                    <a:ln>
                      <a:noFill/>
                    </a:ln>
                    <a:extLst>
                      <a:ext uri="{53640926-AAD7-44D8-BBD7-CCE9431645EC}">
                        <a14:shadowObscured xmlns:a14="http://schemas.microsoft.com/office/drawing/2010/main"/>
                      </a:ext>
                    </a:extLst>
                  </pic:spPr>
                </pic:pic>
              </a:graphicData>
            </a:graphic>
          </wp:inline>
        </w:drawing>
      </w:r>
    </w:p>
    <w:p w:rsidR="00B43744" w:rsidRDefault="00B43744" w:rsidP="006C621B">
      <w:pPr>
        <w:pStyle w:val="a8"/>
      </w:pPr>
      <w:r w:rsidRPr="00CF0444">
        <w:t>Рисунок</w:t>
      </w:r>
      <w:r>
        <w:t xml:space="preserve"> </w:t>
      </w:r>
      <w:r w:rsidR="006C621B">
        <w:t>4</w:t>
      </w:r>
      <w:r w:rsidRPr="00CF0444">
        <w:t xml:space="preserve"> –</w:t>
      </w:r>
      <w:r>
        <w:t xml:space="preserve"> Вкладка «Проект» </w:t>
      </w:r>
    </w:p>
    <w:p w:rsidR="00515D71" w:rsidRDefault="00515D71" w:rsidP="00515D71">
      <w:r>
        <w:t>Вкладка «Проект» позволяет изменять:</w:t>
      </w:r>
    </w:p>
    <w:p w:rsidR="00515D71" w:rsidRDefault="00515D71" w:rsidP="00515D71">
      <w:pPr>
        <w:pStyle w:val="a3"/>
        <w:numPr>
          <w:ilvl w:val="0"/>
          <w:numId w:val="2"/>
        </w:numPr>
      </w:pPr>
      <w:r>
        <w:t xml:space="preserve">название проекта, </w:t>
      </w:r>
    </w:p>
    <w:p w:rsidR="00515D71" w:rsidRDefault="00515D71" w:rsidP="00515D71">
      <w:pPr>
        <w:pStyle w:val="a3"/>
        <w:numPr>
          <w:ilvl w:val="0"/>
          <w:numId w:val="2"/>
        </w:numPr>
      </w:pPr>
      <w:r>
        <w:t xml:space="preserve">комментарий к проекту </w:t>
      </w:r>
    </w:p>
    <w:p w:rsidR="00B43744" w:rsidRDefault="00515D71" w:rsidP="00515D71">
      <w:pPr>
        <w:pStyle w:val="a3"/>
        <w:numPr>
          <w:ilvl w:val="0"/>
          <w:numId w:val="2"/>
        </w:numPr>
      </w:pPr>
      <w:r>
        <w:t>концентрацию урана в ПР при достижении которой расчёт показателей отработки блока будет остановлен</w:t>
      </w:r>
    </w:p>
    <w:p w:rsidR="00515D71" w:rsidRPr="008847B2" w:rsidRDefault="00515D71" w:rsidP="00515D71">
      <w:pPr>
        <w:pStyle w:val="a3"/>
        <w:numPr>
          <w:ilvl w:val="0"/>
          <w:numId w:val="2"/>
        </w:numPr>
      </w:pPr>
      <w:r>
        <w:t>начало и конец расчётного периода.</w:t>
      </w:r>
    </w:p>
    <w:p w:rsidR="00B43744" w:rsidRDefault="00B43744" w:rsidP="00B43744">
      <w:pPr>
        <w:pStyle w:val="2"/>
      </w:pPr>
      <w:bookmarkStart w:id="8" w:name="_Toc153840179"/>
      <w:r w:rsidRPr="00AB48E0">
        <w:lastRenderedPageBreak/>
        <w:t>1.</w:t>
      </w:r>
      <w:r w:rsidR="00D35FF3">
        <w:t>5</w:t>
      </w:r>
      <w:r w:rsidRPr="00AB48E0">
        <w:t xml:space="preserve"> </w:t>
      </w:r>
      <w:r>
        <w:t>Вкладка «</w:t>
      </w:r>
      <w:r w:rsidR="00515D71">
        <w:t>Параметры по умолчанию</w:t>
      </w:r>
      <w:r>
        <w:t>»</w:t>
      </w:r>
      <w:bookmarkEnd w:id="8"/>
    </w:p>
    <w:p w:rsidR="00B43744" w:rsidRDefault="00B43744" w:rsidP="00E76550">
      <w:pPr>
        <w:pStyle w:val="a7"/>
      </w:pPr>
      <w:r>
        <w:drawing>
          <wp:inline distT="0" distB="0" distL="0" distR="0" wp14:anchorId="551375D8" wp14:editId="669CCBF6">
            <wp:extent cx="4667250" cy="320018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474" t="11580"/>
                    <a:stretch/>
                  </pic:blipFill>
                  <pic:spPr bwMode="auto">
                    <a:xfrm>
                      <a:off x="0" y="0"/>
                      <a:ext cx="4664757" cy="3198474"/>
                    </a:xfrm>
                    <a:prstGeom prst="rect">
                      <a:avLst/>
                    </a:prstGeom>
                    <a:ln>
                      <a:noFill/>
                    </a:ln>
                    <a:extLst>
                      <a:ext uri="{53640926-AAD7-44D8-BBD7-CCE9431645EC}">
                        <a14:shadowObscured xmlns:a14="http://schemas.microsoft.com/office/drawing/2010/main"/>
                      </a:ext>
                    </a:extLst>
                  </pic:spPr>
                </pic:pic>
              </a:graphicData>
            </a:graphic>
          </wp:inline>
        </w:drawing>
      </w:r>
    </w:p>
    <w:p w:rsidR="00B43744" w:rsidRDefault="00B43744" w:rsidP="006C621B">
      <w:pPr>
        <w:pStyle w:val="a8"/>
      </w:pPr>
      <w:r w:rsidRPr="00CF0444">
        <w:t>Рисунок</w:t>
      </w:r>
      <w:r>
        <w:t xml:space="preserve"> </w:t>
      </w:r>
      <w:r w:rsidR="006C621B">
        <w:t>5</w:t>
      </w:r>
      <w:r w:rsidRPr="00CF0444">
        <w:t xml:space="preserve"> –</w:t>
      </w:r>
      <w:r>
        <w:t xml:space="preserve"> Вкладка «Параметры по умолчанию» </w:t>
      </w:r>
    </w:p>
    <w:p w:rsidR="00FD04D3" w:rsidRDefault="00C01771" w:rsidP="00C01771">
      <w:r>
        <w:t>Вкладка «Параметры по умолчанию» используется для задания параметров</w:t>
      </w:r>
      <w:r w:rsidR="00FD04D3">
        <w:t>:</w:t>
      </w:r>
    </w:p>
    <w:p w:rsidR="00C01771" w:rsidRDefault="00FD04D3" w:rsidP="00FD04D3">
      <w:pPr>
        <w:pStyle w:val="a3"/>
        <w:numPr>
          <w:ilvl w:val="0"/>
          <w:numId w:val="4"/>
        </w:numPr>
      </w:pPr>
      <w:r>
        <w:t>используемых</w:t>
      </w:r>
      <w:r w:rsidR="00C01771">
        <w:t xml:space="preserve"> как параметры по умолчанию при разбиении геологических блоков</w:t>
      </w:r>
      <w:r>
        <w:t xml:space="preserve"> «Параметры разбиения геологических блоков»</w:t>
      </w:r>
    </w:p>
    <w:p w:rsidR="00FD04D3" w:rsidRDefault="00FD04D3" w:rsidP="00FD04D3">
      <w:pPr>
        <w:pStyle w:val="a3"/>
        <w:numPr>
          <w:ilvl w:val="0"/>
          <w:numId w:val="4"/>
        </w:numPr>
      </w:pPr>
      <w:r>
        <w:t>выполнения плана «Параметры автоматического выполнения плана»</w:t>
      </w:r>
    </w:p>
    <w:p w:rsidR="00FD04D3" w:rsidRDefault="00FD04D3" w:rsidP="00FD04D3">
      <w:pPr>
        <w:pStyle w:val="a3"/>
        <w:numPr>
          <w:ilvl w:val="0"/>
          <w:numId w:val="4"/>
        </w:numPr>
      </w:pPr>
      <w:r>
        <w:t>формирования режимов отработки блоков вводимых в эксплуатацию «Режимы по умолчанию»</w:t>
      </w:r>
    </w:p>
    <w:p w:rsidR="00FD04D3" w:rsidRDefault="00FD04D3" w:rsidP="00FD04D3">
      <w:r>
        <w:t>Параметры разбиения геологических блоков могут быть изменены для каждого геологического блока в отдельности см. гл. пк. ….</w:t>
      </w:r>
    </w:p>
    <w:p w:rsidR="00FD04D3" w:rsidRDefault="00FD04D3" w:rsidP="00FD04D3">
      <w:r>
        <w:t>Количество стадий режимов по умолчанию фиксировано, однако значения Ж/Т, концентрации кислоты в ВР и концентрации окислителя в ВР можно настраивать.</w:t>
      </w:r>
    </w:p>
    <w:p w:rsidR="00B43744" w:rsidRDefault="00B43744" w:rsidP="00B43744">
      <w:pPr>
        <w:pStyle w:val="2"/>
      </w:pPr>
      <w:bookmarkStart w:id="9" w:name="_Toc153840180"/>
      <w:r w:rsidRPr="00AB48E0">
        <w:lastRenderedPageBreak/>
        <w:t>1.</w:t>
      </w:r>
      <w:r w:rsidR="00D35FF3">
        <w:t>6</w:t>
      </w:r>
      <w:r w:rsidRPr="00AB48E0">
        <w:t xml:space="preserve"> </w:t>
      </w:r>
      <w:r>
        <w:t>Вкладка «Плановые показатели»</w:t>
      </w:r>
      <w:bookmarkEnd w:id="9"/>
    </w:p>
    <w:p w:rsidR="00B43744" w:rsidRDefault="00B43744" w:rsidP="00E76550">
      <w:pPr>
        <w:pStyle w:val="a7"/>
        <w:rPr>
          <w:szCs w:val="28"/>
        </w:rPr>
      </w:pPr>
      <w:r>
        <w:drawing>
          <wp:inline distT="0" distB="0" distL="0" distR="0" wp14:anchorId="2255E205" wp14:editId="53CCB0A8">
            <wp:extent cx="5575410" cy="4307182"/>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513" t="10095" r="29125" b="33123"/>
                    <a:stretch/>
                  </pic:blipFill>
                  <pic:spPr bwMode="auto">
                    <a:xfrm>
                      <a:off x="0" y="0"/>
                      <a:ext cx="5578285" cy="4309403"/>
                    </a:xfrm>
                    <a:prstGeom prst="rect">
                      <a:avLst/>
                    </a:prstGeom>
                    <a:ln>
                      <a:noFill/>
                    </a:ln>
                    <a:extLst>
                      <a:ext uri="{53640926-AAD7-44D8-BBD7-CCE9431645EC}">
                        <a14:shadowObscured xmlns:a14="http://schemas.microsoft.com/office/drawing/2010/main"/>
                      </a:ext>
                    </a:extLst>
                  </pic:spPr>
                </pic:pic>
              </a:graphicData>
            </a:graphic>
          </wp:inline>
        </w:drawing>
      </w:r>
    </w:p>
    <w:p w:rsidR="00B43744" w:rsidRDefault="00B43744" w:rsidP="006C621B">
      <w:pPr>
        <w:pStyle w:val="a8"/>
      </w:pPr>
      <w:r w:rsidRPr="00CF0444">
        <w:t>Рисунок</w:t>
      </w:r>
      <w:r>
        <w:t xml:space="preserve"> </w:t>
      </w:r>
      <w:r w:rsidR="006C621B">
        <w:t>6</w:t>
      </w:r>
      <w:r w:rsidRPr="00CF0444">
        <w:t xml:space="preserve"> –</w:t>
      </w:r>
      <w:r>
        <w:t xml:space="preserve"> Вкладка «Параметры по умолчанию» </w:t>
      </w:r>
    </w:p>
    <w:p w:rsidR="00B43744" w:rsidRDefault="00B256F6" w:rsidP="00B256F6">
      <w:r>
        <w:t xml:space="preserve">Вкладка «Плановые показатели» используется для визуализации и задания планируемых значений добычи урана в ГП по годам. Запланированные значения отображаются в таблице и графике. Используя таблицу данные значение можно редактировать. Значения </w:t>
      </w:r>
      <w:r w:rsidR="000A0FA7">
        <w:t>таблицы</w:t>
      </w:r>
      <w:r>
        <w:t xml:space="preserve"> можно копировать в буфер обмена и также в таблицу можно производить вставку значений ранее скопированных в буфер обмена.</w:t>
      </w:r>
      <w:r w:rsidR="002405BE">
        <w:t xml:space="preserve"> Также используя пункт «Продлить» контекстного меня, можно упростить заполнение таблицы. Значение добычи с выделенной в данный момент строки будет скопировано в следующие по порядку строки.</w:t>
      </w:r>
    </w:p>
    <w:p w:rsidR="002E350F" w:rsidRDefault="002E350F" w:rsidP="00B43744">
      <w:pPr>
        <w:ind w:right="87"/>
        <w:jc w:val="center"/>
        <w:rPr>
          <w:szCs w:val="28"/>
        </w:rPr>
      </w:pPr>
    </w:p>
    <w:p w:rsidR="002E350F" w:rsidRDefault="002E350F" w:rsidP="00B43744">
      <w:pPr>
        <w:ind w:right="87"/>
        <w:jc w:val="center"/>
        <w:rPr>
          <w:szCs w:val="28"/>
        </w:rPr>
      </w:pPr>
    </w:p>
    <w:p w:rsidR="002E350F" w:rsidRDefault="002E350F" w:rsidP="00B43744">
      <w:pPr>
        <w:ind w:right="87"/>
        <w:jc w:val="center"/>
        <w:rPr>
          <w:szCs w:val="28"/>
        </w:rPr>
      </w:pPr>
    </w:p>
    <w:p w:rsidR="002E350F" w:rsidRDefault="002E350F" w:rsidP="00B43744">
      <w:pPr>
        <w:ind w:right="87"/>
        <w:jc w:val="center"/>
        <w:rPr>
          <w:szCs w:val="28"/>
        </w:rPr>
      </w:pPr>
    </w:p>
    <w:p w:rsidR="002E350F" w:rsidRDefault="002E350F" w:rsidP="002E350F">
      <w:pPr>
        <w:pStyle w:val="2"/>
      </w:pPr>
      <w:bookmarkStart w:id="10" w:name="_Toc153840181"/>
      <w:r w:rsidRPr="00AB48E0">
        <w:lastRenderedPageBreak/>
        <w:t>1.</w:t>
      </w:r>
      <w:r w:rsidR="00D35FF3">
        <w:t>7</w:t>
      </w:r>
      <w:r w:rsidRPr="00AB48E0">
        <w:t xml:space="preserve"> </w:t>
      </w:r>
      <w:r>
        <w:t>Вкладка «Действующие и проектные блоки»</w:t>
      </w:r>
      <w:bookmarkEnd w:id="10"/>
    </w:p>
    <w:p w:rsidR="00B43744" w:rsidRDefault="00B43744" w:rsidP="00E76550">
      <w:pPr>
        <w:pStyle w:val="a7"/>
      </w:pPr>
      <w:r>
        <w:drawing>
          <wp:inline distT="0" distB="0" distL="0" distR="0" wp14:anchorId="22D5DED2" wp14:editId="01D1F309">
            <wp:extent cx="4667250" cy="4486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333" t="8260" b="1256"/>
                    <a:stretch/>
                  </pic:blipFill>
                  <pic:spPr bwMode="auto">
                    <a:xfrm>
                      <a:off x="0" y="0"/>
                      <a:ext cx="4673133" cy="4491930"/>
                    </a:xfrm>
                    <a:prstGeom prst="rect">
                      <a:avLst/>
                    </a:prstGeom>
                    <a:ln>
                      <a:noFill/>
                    </a:ln>
                    <a:extLst>
                      <a:ext uri="{53640926-AAD7-44D8-BBD7-CCE9431645EC}">
                        <a14:shadowObscured xmlns:a14="http://schemas.microsoft.com/office/drawing/2010/main"/>
                      </a:ext>
                    </a:extLst>
                  </pic:spPr>
                </pic:pic>
              </a:graphicData>
            </a:graphic>
          </wp:inline>
        </w:drawing>
      </w:r>
    </w:p>
    <w:p w:rsidR="002E350F" w:rsidRDefault="002E350F" w:rsidP="006C621B">
      <w:pPr>
        <w:pStyle w:val="a8"/>
      </w:pPr>
      <w:r w:rsidRPr="00CF0444">
        <w:t>Рисунок</w:t>
      </w:r>
      <w:r>
        <w:t xml:space="preserve"> </w:t>
      </w:r>
      <w:r w:rsidR="006C621B">
        <w:t>7</w:t>
      </w:r>
      <w:r w:rsidRPr="00CF0444">
        <w:t xml:space="preserve"> –</w:t>
      </w:r>
      <w:r>
        <w:t xml:space="preserve"> Вкладка «Параметры по умолчанию» </w:t>
      </w:r>
    </w:p>
    <w:p w:rsidR="000106B7" w:rsidRDefault="000106B7" w:rsidP="000106B7">
      <w:r>
        <w:t xml:space="preserve">Вкладка «Действующие и проектные блоки» используется для отображения действующей структуры добычного </w:t>
      </w:r>
      <w:r w:rsidR="00525B62">
        <w:t>поля</w:t>
      </w:r>
      <w:r>
        <w:t>.</w:t>
      </w:r>
      <w:r w:rsidR="00525B62">
        <w:t xml:space="preserve"> Действующую структуру необходимо загрузить из базы технологических данных.</w:t>
      </w:r>
      <w:r w:rsidR="00400632">
        <w:t xml:space="preserve"> Эксплуатационные блоки загруженные в результате данной операции будут иметь связь с реальными блоками, что позволить загрузить для них фактические режимы отработки. </w:t>
      </w:r>
      <w:r w:rsidR="00156B1F">
        <w:t>Для проектных блоков вводимых пользователем режимы меняются вручную и не имеют привязки к базе технологических данных.</w:t>
      </w:r>
    </w:p>
    <w:p w:rsidR="00CE349D" w:rsidRDefault="00CE349D" w:rsidP="000106B7">
      <w:r>
        <w:t>Представление структуры выполнено в виде «дерева объектов», в котором каждый тип объекта имеет своё визуальное обозначение.</w:t>
      </w:r>
      <w:r w:rsidR="00484483">
        <w:t xml:space="preserve"> Для эксплуатационных блоков используется два вида визуального обозначения. </w:t>
      </w:r>
      <w:r w:rsidR="00484483">
        <w:lastRenderedPageBreak/>
        <w:t>Первое свидетельствует, что для блока не выбрана математическая модель отработки.</w:t>
      </w:r>
    </w:p>
    <w:p w:rsidR="000B5794" w:rsidRDefault="000B5794" w:rsidP="000106B7">
      <w:r>
        <w:t>Визуальное представление вкладки меняется в зависимости от типа, выбранного в дереве объекта.</w:t>
      </w:r>
    </w:p>
    <w:p w:rsidR="002E350F" w:rsidRDefault="00A96166" w:rsidP="00E76550">
      <w:pPr>
        <w:pStyle w:val="a7"/>
      </w:pPr>
      <w:r>
        <w:drawing>
          <wp:inline distT="0" distB="0" distL="0" distR="0" wp14:anchorId="04EE6BD9" wp14:editId="49AC1E5A">
            <wp:extent cx="4600575" cy="1590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333" t="8061" r="1193" b="59885"/>
                    <a:stretch/>
                  </pic:blipFill>
                  <pic:spPr bwMode="auto">
                    <a:xfrm>
                      <a:off x="0" y="0"/>
                      <a:ext cx="4602271" cy="1591261"/>
                    </a:xfrm>
                    <a:prstGeom prst="rect">
                      <a:avLst/>
                    </a:prstGeom>
                    <a:ln>
                      <a:noFill/>
                    </a:ln>
                    <a:extLst>
                      <a:ext uri="{53640926-AAD7-44D8-BBD7-CCE9431645EC}">
                        <a14:shadowObscured xmlns:a14="http://schemas.microsoft.com/office/drawing/2010/main"/>
                      </a:ext>
                    </a:extLst>
                  </pic:spPr>
                </pic:pic>
              </a:graphicData>
            </a:graphic>
          </wp:inline>
        </w:drawing>
      </w:r>
    </w:p>
    <w:p w:rsidR="00A96166" w:rsidRDefault="00A96166" w:rsidP="006C621B">
      <w:pPr>
        <w:pStyle w:val="a8"/>
      </w:pPr>
      <w:r w:rsidRPr="00CF0444">
        <w:t>Рисунок</w:t>
      </w:r>
      <w:r>
        <w:t xml:space="preserve"> </w:t>
      </w:r>
      <w:r w:rsidR="006C621B">
        <w:t>8</w:t>
      </w:r>
      <w:r w:rsidRPr="00CF0444">
        <w:t xml:space="preserve"> –</w:t>
      </w:r>
      <w:r>
        <w:t xml:space="preserve"> Выбрано предприятие </w:t>
      </w:r>
    </w:p>
    <w:p w:rsidR="000B5794" w:rsidRDefault="004B5FA1" w:rsidP="000B5794">
      <w:r>
        <w:t>Позволяет добавить месторождение.</w:t>
      </w:r>
    </w:p>
    <w:p w:rsidR="00A96166" w:rsidRDefault="00A96166" w:rsidP="00E76550">
      <w:pPr>
        <w:pStyle w:val="a7"/>
      </w:pPr>
      <w:r>
        <w:drawing>
          <wp:inline distT="0" distB="0" distL="0" distR="0" wp14:anchorId="58E1DB47" wp14:editId="6BA613BF">
            <wp:extent cx="4667250" cy="1579762"/>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348" t="8067" b="60077"/>
                    <a:stretch/>
                  </pic:blipFill>
                  <pic:spPr bwMode="auto">
                    <a:xfrm>
                      <a:off x="0" y="0"/>
                      <a:ext cx="4672244" cy="1581452"/>
                    </a:xfrm>
                    <a:prstGeom prst="rect">
                      <a:avLst/>
                    </a:prstGeom>
                    <a:ln>
                      <a:noFill/>
                    </a:ln>
                    <a:extLst>
                      <a:ext uri="{53640926-AAD7-44D8-BBD7-CCE9431645EC}">
                        <a14:shadowObscured xmlns:a14="http://schemas.microsoft.com/office/drawing/2010/main"/>
                      </a:ext>
                    </a:extLst>
                  </pic:spPr>
                </pic:pic>
              </a:graphicData>
            </a:graphic>
          </wp:inline>
        </w:drawing>
      </w:r>
    </w:p>
    <w:p w:rsidR="00A96166" w:rsidRDefault="00A96166" w:rsidP="006C621B">
      <w:pPr>
        <w:pStyle w:val="a8"/>
      </w:pPr>
      <w:r w:rsidRPr="00CF0444">
        <w:t>Рисунок</w:t>
      </w:r>
      <w:r>
        <w:t xml:space="preserve"> </w:t>
      </w:r>
      <w:r w:rsidR="006C621B">
        <w:t>9</w:t>
      </w:r>
      <w:r w:rsidRPr="00CF0444">
        <w:t xml:space="preserve"> –</w:t>
      </w:r>
      <w:r>
        <w:t xml:space="preserve"> Выбрано месторождение </w:t>
      </w:r>
    </w:p>
    <w:p w:rsidR="004B5FA1" w:rsidRDefault="004B5FA1" w:rsidP="004B5FA1">
      <w:r>
        <w:t>Позволяет добавить участок.</w:t>
      </w:r>
    </w:p>
    <w:p w:rsidR="00A96166" w:rsidRDefault="00A96166" w:rsidP="00E76550">
      <w:pPr>
        <w:pStyle w:val="a7"/>
      </w:pPr>
      <w:r>
        <w:drawing>
          <wp:inline distT="0" distB="0" distL="0" distR="0" wp14:anchorId="72B9F3BC" wp14:editId="62C87AD7">
            <wp:extent cx="45720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654" t="8058" r="1285" b="59667"/>
                    <a:stretch/>
                  </pic:blipFill>
                  <pic:spPr bwMode="auto">
                    <a:xfrm>
                      <a:off x="0" y="0"/>
                      <a:ext cx="4577780" cy="1602223"/>
                    </a:xfrm>
                    <a:prstGeom prst="rect">
                      <a:avLst/>
                    </a:prstGeom>
                    <a:ln>
                      <a:noFill/>
                    </a:ln>
                    <a:extLst>
                      <a:ext uri="{53640926-AAD7-44D8-BBD7-CCE9431645EC}">
                        <a14:shadowObscured xmlns:a14="http://schemas.microsoft.com/office/drawing/2010/main"/>
                      </a:ext>
                    </a:extLst>
                  </pic:spPr>
                </pic:pic>
              </a:graphicData>
            </a:graphic>
          </wp:inline>
        </w:drawing>
      </w:r>
    </w:p>
    <w:p w:rsidR="00A96166" w:rsidRDefault="00A96166" w:rsidP="006C621B">
      <w:pPr>
        <w:pStyle w:val="a8"/>
      </w:pPr>
      <w:r w:rsidRPr="00CF0444">
        <w:t>Рисунок</w:t>
      </w:r>
      <w:r>
        <w:t xml:space="preserve"> </w:t>
      </w:r>
      <w:r w:rsidR="006C621B">
        <w:t>10</w:t>
      </w:r>
      <w:r w:rsidRPr="00CF0444">
        <w:t xml:space="preserve"> –</w:t>
      </w:r>
      <w:r>
        <w:t xml:space="preserve"> Выбрано участок </w:t>
      </w:r>
    </w:p>
    <w:p w:rsidR="004B5FA1" w:rsidRDefault="004B5FA1" w:rsidP="004B5FA1">
      <w:r>
        <w:t>Позволяет добавить залежь.</w:t>
      </w:r>
    </w:p>
    <w:p w:rsidR="00A96166" w:rsidRDefault="00A96166" w:rsidP="00E76550">
      <w:pPr>
        <w:pStyle w:val="a7"/>
      </w:pPr>
      <w:r>
        <w:lastRenderedPageBreak/>
        <w:drawing>
          <wp:inline distT="0" distB="0" distL="0" distR="0" wp14:anchorId="42509ADD" wp14:editId="2951DC90">
            <wp:extent cx="4629150" cy="1590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027" t="8062" r="963" b="59862"/>
                    <a:stretch/>
                  </pic:blipFill>
                  <pic:spPr bwMode="auto">
                    <a:xfrm>
                      <a:off x="0" y="0"/>
                      <a:ext cx="4634104" cy="1592377"/>
                    </a:xfrm>
                    <a:prstGeom prst="rect">
                      <a:avLst/>
                    </a:prstGeom>
                    <a:ln>
                      <a:noFill/>
                    </a:ln>
                    <a:extLst>
                      <a:ext uri="{53640926-AAD7-44D8-BBD7-CCE9431645EC}">
                        <a14:shadowObscured xmlns:a14="http://schemas.microsoft.com/office/drawing/2010/main"/>
                      </a:ext>
                    </a:extLst>
                  </pic:spPr>
                </pic:pic>
              </a:graphicData>
            </a:graphic>
          </wp:inline>
        </w:drawing>
      </w:r>
    </w:p>
    <w:p w:rsidR="00A96166" w:rsidRDefault="00A96166" w:rsidP="006C621B">
      <w:pPr>
        <w:pStyle w:val="a8"/>
      </w:pPr>
      <w:r w:rsidRPr="00CF0444">
        <w:t>Рисунок</w:t>
      </w:r>
      <w:r>
        <w:t xml:space="preserve"> </w:t>
      </w:r>
      <w:r w:rsidR="006C621B">
        <w:t>11</w:t>
      </w:r>
      <w:r w:rsidRPr="00CF0444">
        <w:t xml:space="preserve"> –</w:t>
      </w:r>
      <w:r>
        <w:t xml:space="preserve"> Выбрана залежь </w:t>
      </w:r>
    </w:p>
    <w:p w:rsidR="004B5FA1" w:rsidRDefault="004B5FA1" w:rsidP="004B5FA1">
      <w:r>
        <w:t>Позволяет добавить блок.</w:t>
      </w:r>
    </w:p>
    <w:p w:rsidR="00A96166" w:rsidRDefault="00A96166" w:rsidP="00B43744">
      <w:pPr>
        <w:ind w:firstLine="0"/>
        <w:jc w:val="center"/>
      </w:pPr>
      <w:r>
        <w:rPr>
          <w:noProof/>
          <w:lang w:eastAsia="ru-RU"/>
        </w:rPr>
        <w:drawing>
          <wp:inline distT="0" distB="0" distL="0" distR="0" wp14:anchorId="089ADD05" wp14:editId="343B0C08">
            <wp:extent cx="4619625" cy="4467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151" t="8445" b="1472"/>
                    <a:stretch/>
                  </pic:blipFill>
                  <pic:spPr bwMode="auto">
                    <a:xfrm>
                      <a:off x="0" y="0"/>
                      <a:ext cx="4624568" cy="4472005"/>
                    </a:xfrm>
                    <a:prstGeom prst="rect">
                      <a:avLst/>
                    </a:prstGeom>
                    <a:ln>
                      <a:noFill/>
                    </a:ln>
                    <a:extLst>
                      <a:ext uri="{53640926-AAD7-44D8-BBD7-CCE9431645EC}">
                        <a14:shadowObscured xmlns:a14="http://schemas.microsoft.com/office/drawing/2010/main"/>
                      </a:ext>
                    </a:extLst>
                  </pic:spPr>
                </pic:pic>
              </a:graphicData>
            </a:graphic>
          </wp:inline>
        </w:drawing>
      </w:r>
    </w:p>
    <w:p w:rsidR="00A96166" w:rsidRDefault="00A96166" w:rsidP="006C621B">
      <w:pPr>
        <w:pStyle w:val="a8"/>
      </w:pPr>
      <w:r w:rsidRPr="00CF0444">
        <w:t>Рисунок</w:t>
      </w:r>
      <w:r>
        <w:t xml:space="preserve"> </w:t>
      </w:r>
      <w:r w:rsidR="006C621B">
        <w:t>12</w:t>
      </w:r>
      <w:r w:rsidRPr="00CF0444">
        <w:t xml:space="preserve"> –</w:t>
      </w:r>
      <w:r>
        <w:t xml:space="preserve"> Выбран эксплуатационный блок </w:t>
      </w:r>
    </w:p>
    <w:p w:rsidR="004B5FA1" w:rsidRDefault="004B5FA1" w:rsidP="004B5FA1">
      <w:r>
        <w:t>Позволяет редактировать выбранный эксплуатационный или проектный блок. Для эксплуатационного блока можно изменить геологические параметры (ГРМ, запас урана), настроить режимы отработки, выбрать модель отработки. Для проектного блока также доступно изменение даты запуска в эксплуатацию.</w:t>
      </w:r>
    </w:p>
    <w:p w:rsidR="00A96166" w:rsidRDefault="00F83B0A" w:rsidP="00E76550">
      <w:pPr>
        <w:pStyle w:val="a7"/>
      </w:pPr>
      <w:r>
        <w:lastRenderedPageBreak/>
        <w:drawing>
          <wp:inline distT="0" distB="0" distL="0" distR="0" wp14:anchorId="6524ADE5" wp14:editId="4B3022E7">
            <wp:extent cx="4813565" cy="153352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4302" t="17280" r="1284" b="61976"/>
                    <a:stretch/>
                  </pic:blipFill>
                  <pic:spPr bwMode="auto">
                    <a:xfrm>
                      <a:off x="0" y="0"/>
                      <a:ext cx="4818717" cy="1535166"/>
                    </a:xfrm>
                    <a:prstGeom prst="rect">
                      <a:avLst/>
                    </a:prstGeom>
                    <a:ln>
                      <a:noFill/>
                    </a:ln>
                    <a:extLst>
                      <a:ext uri="{53640926-AAD7-44D8-BBD7-CCE9431645EC}">
                        <a14:shadowObscured xmlns:a14="http://schemas.microsoft.com/office/drawing/2010/main"/>
                      </a:ext>
                    </a:extLst>
                  </pic:spPr>
                </pic:pic>
              </a:graphicData>
            </a:graphic>
          </wp:inline>
        </w:drawing>
      </w:r>
    </w:p>
    <w:p w:rsidR="00F83B0A" w:rsidRDefault="00F83B0A" w:rsidP="006C621B">
      <w:pPr>
        <w:pStyle w:val="a8"/>
      </w:pPr>
      <w:r w:rsidRPr="00CF0444">
        <w:t>Рисунок</w:t>
      </w:r>
      <w:r>
        <w:t xml:space="preserve"> </w:t>
      </w:r>
      <w:r w:rsidR="006C621B">
        <w:t>1</w:t>
      </w:r>
      <w:r>
        <w:t>3</w:t>
      </w:r>
      <w:r w:rsidRPr="00CF0444">
        <w:t xml:space="preserve"> –</w:t>
      </w:r>
      <w:r>
        <w:t xml:space="preserve"> </w:t>
      </w:r>
      <w:r w:rsidR="004B5FA1">
        <w:t xml:space="preserve">Параметры </w:t>
      </w:r>
      <w:r>
        <w:t xml:space="preserve">эксплуатационного блока </w:t>
      </w:r>
    </w:p>
    <w:p w:rsidR="00F83B0A" w:rsidRDefault="00F83B0A" w:rsidP="00E76550">
      <w:pPr>
        <w:pStyle w:val="a7"/>
      </w:pPr>
      <w:r>
        <w:drawing>
          <wp:inline distT="0" distB="0" distL="0" distR="0" wp14:anchorId="52ACA34C" wp14:editId="44016D41">
            <wp:extent cx="3305175" cy="2924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4302" t="39561" b="1472"/>
                    <a:stretch/>
                  </pic:blipFill>
                  <pic:spPr bwMode="auto">
                    <a:xfrm>
                      <a:off x="0" y="0"/>
                      <a:ext cx="3308712" cy="2927304"/>
                    </a:xfrm>
                    <a:prstGeom prst="rect">
                      <a:avLst/>
                    </a:prstGeom>
                    <a:ln>
                      <a:noFill/>
                    </a:ln>
                    <a:extLst>
                      <a:ext uri="{53640926-AAD7-44D8-BBD7-CCE9431645EC}">
                        <a14:shadowObscured xmlns:a14="http://schemas.microsoft.com/office/drawing/2010/main"/>
                      </a:ext>
                    </a:extLst>
                  </pic:spPr>
                </pic:pic>
              </a:graphicData>
            </a:graphic>
          </wp:inline>
        </w:drawing>
      </w:r>
    </w:p>
    <w:p w:rsidR="00F83B0A" w:rsidRDefault="00F83B0A" w:rsidP="006C621B">
      <w:pPr>
        <w:pStyle w:val="a8"/>
      </w:pPr>
      <w:r w:rsidRPr="00CF0444">
        <w:t>Рисунок</w:t>
      </w:r>
      <w:r>
        <w:t xml:space="preserve"> </w:t>
      </w:r>
      <w:r w:rsidR="006C621B">
        <w:t>14</w:t>
      </w:r>
      <w:r w:rsidRPr="00CF0444">
        <w:t xml:space="preserve"> –</w:t>
      </w:r>
      <w:r>
        <w:t xml:space="preserve"> Вкладка «Дебет»</w:t>
      </w:r>
    </w:p>
    <w:p w:rsidR="00F83B0A" w:rsidRDefault="00F83B0A" w:rsidP="00E76550">
      <w:pPr>
        <w:pStyle w:val="a7"/>
        <w:rPr>
          <w:szCs w:val="28"/>
        </w:rPr>
      </w:pPr>
      <w:r>
        <w:drawing>
          <wp:inline distT="0" distB="0" distL="0" distR="0" wp14:anchorId="4D4E92DF" wp14:editId="5A655059">
            <wp:extent cx="3200400" cy="287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431" t="40114" r="1606" b="1847"/>
                    <a:stretch/>
                  </pic:blipFill>
                  <pic:spPr bwMode="auto">
                    <a:xfrm>
                      <a:off x="0" y="0"/>
                      <a:ext cx="3205622" cy="2881243"/>
                    </a:xfrm>
                    <a:prstGeom prst="rect">
                      <a:avLst/>
                    </a:prstGeom>
                    <a:ln>
                      <a:noFill/>
                    </a:ln>
                    <a:extLst>
                      <a:ext uri="{53640926-AAD7-44D8-BBD7-CCE9431645EC}">
                        <a14:shadowObscured xmlns:a14="http://schemas.microsoft.com/office/drawing/2010/main"/>
                      </a:ext>
                    </a:extLst>
                  </pic:spPr>
                </pic:pic>
              </a:graphicData>
            </a:graphic>
          </wp:inline>
        </w:drawing>
      </w:r>
      <w:r>
        <w:rPr>
          <w:szCs w:val="28"/>
        </w:rPr>
        <w:t xml:space="preserve"> </w:t>
      </w:r>
    </w:p>
    <w:p w:rsidR="00F83B0A" w:rsidRDefault="00F83B0A" w:rsidP="006C621B">
      <w:pPr>
        <w:pStyle w:val="a8"/>
      </w:pPr>
      <w:r w:rsidRPr="00CF0444">
        <w:t>Рисунок</w:t>
      </w:r>
      <w:r>
        <w:t xml:space="preserve"> </w:t>
      </w:r>
      <w:r w:rsidR="006C621B">
        <w:t>15</w:t>
      </w:r>
      <w:r w:rsidRPr="00CF0444">
        <w:t xml:space="preserve"> –</w:t>
      </w:r>
      <w:r>
        <w:t xml:space="preserve"> Вкладка «Кислота»</w:t>
      </w:r>
    </w:p>
    <w:p w:rsidR="00F83B0A" w:rsidRDefault="00F83B0A" w:rsidP="00E76550">
      <w:pPr>
        <w:pStyle w:val="a7"/>
        <w:rPr>
          <w:szCs w:val="28"/>
        </w:rPr>
      </w:pPr>
      <w:r>
        <w:lastRenderedPageBreak/>
        <w:drawing>
          <wp:inline distT="0" distB="0" distL="0" distR="0" wp14:anchorId="376659FD" wp14:editId="6C9717EC">
            <wp:extent cx="4924488" cy="44291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592" t="40114" r="1124" b="1463"/>
                    <a:stretch/>
                  </pic:blipFill>
                  <pic:spPr bwMode="auto">
                    <a:xfrm>
                      <a:off x="0" y="0"/>
                      <a:ext cx="4935786" cy="4439287"/>
                    </a:xfrm>
                    <a:prstGeom prst="rect">
                      <a:avLst/>
                    </a:prstGeom>
                    <a:ln>
                      <a:noFill/>
                    </a:ln>
                    <a:extLst>
                      <a:ext uri="{53640926-AAD7-44D8-BBD7-CCE9431645EC}">
                        <a14:shadowObscured xmlns:a14="http://schemas.microsoft.com/office/drawing/2010/main"/>
                      </a:ext>
                    </a:extLst>
                  </pic:spPr>
                </pic:pic>
              </a:graphicData>
            </a:graphic>
          </wp:inline>
        </w:drawing>
      </w:r>
    </w:p>
    <w:p w:rsidR="00F83B0A" w:rsidRDefault="00F83B0A" w:rsidP="006C621B">
      <w:pPr>
        <w:pStyle w:val="a8"/>
      </w:pPr>
      <w:r w:rsidRPr="00CF0444">
        <w:t>Рисунок</w:t>
      </w:r>
      <w:r>
        <w:t xml:space="preserve"> </w:t>
      </w:r>
      <w:r w:rsidR="006C621B">
        <w:t>16</w:t>
      </w:r>
      <w:r w:rsidRPr="00CF0444">
        <w:t xml:space="preserve"> –</w:t>
      </w:r>
      <w:r>
        <w:t xml:space="preserve"> Вкладка «Модель»</w:t>
      </w:r>
    </w:p>
    <w:p w:rsidR="00F83B0A" w:rsidRDefault="008578E3" w:rsidP="008578E3">
      <w:r>
        <w:t>Вкладка «Модель» используется для выбора модели отработк</w:t>
      </w:r>
      <w:r w:rsidR="0059684C">
        <w:t>и и визуализации основных расчётных кривых:</w:t>
      </w:r>
    </w:p>
    <w:p w:rsidR="0059684C" w:rsidRDefault="0059684C" w:rsidP="0059684C">
      <w:pPr>
        <w:pStyle w:val="a3"/>
        <w:numPr>
          <w:ilvl w:val="0"/>
          <w:numId w:val="5"/>
        </w:numPr>
      </w:pPr>
      <w:r>
        <w:t>концентрация кислоты в ПР, г/л</w:t>
      </w:r>
    </w:p>
    <w:p w:rsidR="0059684C" w:rsidRDefault="0059684C" w:rsidP="0059684C">
      <w:pPr>
        <w:pStyle w:val="a3"/>
        <w:numPr>
          <w:ilvl w:val="0"/>
          <w:numId w:val="5"/>
        </w:numPr>
      </w:pPr>
      <w:r>
        <w:t>концентрация урана в ПР, мг/л</w:t>
      </w:r>
    </w:p>
    <w:p w:rsidR="0059684C" w:rsidRDefault="0059684C" w:rsidP="0059684C">
      <w:pPr>
        <w:pStyle w:val="a3"/>
        <w:numPr>
          <w:ilvl w:val="0"/>
          <w:numId w:val="5"/>
        </w:numPr>
      </w:pPr>
      <w:r>
        <w:t>степень извлечения урана, %.</w:t>
      </w:r>
    </w:p>
    <w:p w:rsidR="00D33D14" w:rsidRDefault="00D33D14" w:rsidP="00B43744">
      <w:pPr>
        <w:ind w:firstLine="0"/>
        <w:jc w:val="center"/>
      </w:pPr>
    </w:p>
    <w:p w:rsidR="00D33D14" w:rsidRDefault="00D33D14" w:rsidP="00B43744">
      <w:pPr>
        <w:ind w:firstLine="0"/>
        <w:jc w:val="center"/>
      </w:pPr>
    </w:p>
    <w:p w:rsidR="00D33D14" w:rsidRDefault="00D33D14" w:rsidP="00E76550">
      <w:pPr>
        <w:pStyle w:val="a7"/>
      </w:pPr>
      <w:r>
        <w:lastRenderedPageBreak/>
        <w:drawing>
          <wp:inline distT="0" distB="0" distL="0" distR="0" wp14:anchorId="19B07EF5" wp14:editId="23032AF0">
            <wp:extent cx="4688055" cy="3981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3658" t="40316" r="964" b="1747"/>
                    <a:stretch/>
                  </pic:blipFill>
                  <pic:spPr bwMode="auto">
                    <a:xfrm>
                      <a:off x="0" y="0"/>
                      <a:ext cx="4695882" cy="3988097"/>
                    </a:xfrm>
                    <a:prstGeom prst="rect">
                      <a:avLst/>
                    </a:prstGeom>
                    <a:ln>
                      <a:noFill/>
                    </a:ln>
                    <a:extLst>
                      <a:ext uri="{53640926-AAD7-44D8-BBD7-CCE9431645EC}">
                        <a14:shadowObscured xmlns:a14="http://schemas.microsoft.com/office/drawing/2010/main"/>
                      </a:ext>
                    </a:extLst>
                  </pic:spPr>
                </pic:pic>
              </a:graphicData>
            </a:graphic>
          </wp:inline>
        </w:drawing>
      </w:r>
    </w:p>
    <w:p w:rsidR="00D33D14" w:rsidRDefault="00D33D14" w:rsidP="006C621B">
      <w:pPr>
        <w:pStyle w:val="a8"/>
      </w:pPr>
      <w:r w:rsidRPr="00CF0444">
        <w:t>Рисунок</w:t>
      </w:r>
      <w:r>
        <w:t xml:space="preserve"> </w:t>
      </w:r>
      <w:r w:rsidR="006C621B">
        <w:t>17</w:t>
      </w:r>
      <w:r w:rsidRPr="00CF0444">
        <w:t xml:space="preserve"> –</w:t>
      </w:r>
      <w:r>
        <w:t xml:space="preserve"> Вкладка «Показатели отработки»</w:t>
      </w: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ind w:right="87"/>
        <w:jc w:val="center"/>
        <w:rPr>
          <w:szCs w:val="28"/>
        </w:rPr>
      </w:pPr>
    </w:p>
    <w:p w:rsidR="00D33D14" w:rsidRDefault="00D33D14" w:rsidP="00D33D14">
      <w:pPr>
        <w:pStyle w:val="2"/>
      </w:pPr>
      <w:bookmarkStart w:id="11" w:name="_Toc153840182"/>
      <w:r w:rsidRPr="00AB48E0">
        <w:lastRenderedPageBreak/>
        <w:t>1.</w:t>
      </w:r>
      <w:r w:rsidR="00D35FF3">
        <w:t>8</w:t>
      </w:r>
      <w:r w:rsidRPr="00AB48E0">
        <w:t xml:space="preserve"> </w:t>
      </w:r>
      <w:r>
        <w:t>Вкладка «Геологические блоки»</w:t>
      </w:r>
      <w:bookmarkEnd w:id="11"/>
    </w:p>
    <w:p w:rsidR="00D33D14" w:rsidRDefault="00D33D14" w:rsidP="00E76550">
      <w:pPr>
        <w:pStyle w:val="a7"/>
      </w:pPr>
      <w:r>
        <w:drawing>
          <wp:inline distT="0" distB="0" distL="0" distR="0" wp14:anchorId="18532148" wp14:editId="48307875">
            <wp:extent cx="5623548" cy="5257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385" t="8301"/>
                    <a:stretch/>
                  </pic:blipFill>
                  <pic:spPr bwMode="auto">
                    <a:xfrm>
                      <a:off x="0" y="0"/>
                      <a:ext cx="5629566" cy="5263427"/>
                    </a:xfrm>
                    <a:prstGeom prst="rect">
                      <a:avLst/>
                    </a:prstGeom>
                    <a:ln>
                      <a:noFill/>
                    </a:ln>
                    <a:extLst>
                      <a:ext uri="{53640926-AAD7-44D8-BBD7-CCE9431645EC}">
                        <a14:shadowObscured xmlns:a14="http://schemas.microsoft.com/office/drawing/2010/main"/>
                      </a:ext>
                    </a:extLst>
                  </pic:spPr>
                </pic:pic>
              </a:graphicData>
            </a:graphic>
          </wp:inline>
        </w:drawing>
      </w:r>
    </w:p>
    <w:p w:rsidR="00D33D14" w:rsidRDefault="00D33D14" w:rsidP="006C621B">
      <w:pPr>
        <w:pStyle w:val="a8"/>
      </w:pPr>
      <w:r w:rsidRPr="00CF0444">
        <w:t>Рисунок</w:t>
      </w:r>
      <w:r>
        <w:t xml:space="preserve"> </w:t>
      </w:r>
      <w:r w:rsidR="006C621B">
        <w:t>18</w:t>
      </w:r>
      <w:r w:rsidRPr="00CF0444">
        <w:t xml:space="preserve"> –</w:t>
      </w:r>
      <w:r>
        <w:t xml:space="preserve"> Вкладка «Геологические блоки»</w:t>
      </w:r>
    </w:p>
    <w:p w:rsidR="00D33D14" w:rsidRDefault="00EB6594" w:rsidP="00EB6594">
      <w:r>
        <w:t>Вкладка «Геологические блоки» используется для добавления к проекту геологических и эквивалентных блоков. Добавление новых объектов структуры происходит аналогично работе с вкладкой «Действующие и проектные блоки», кроме добавления эквивалентных блоков.</w:t>
      </w:r>
      <w:r w:rsidR="00C27C32">
        <w:t xml:space="preserve"> </w:t>
      </w:r>
    </w:p>
    <w:p w:rsidR="00C27C32" w:rsidRDefault="00C27C32" w:rsidP="00EB6594">
      <w:r>
        <w:t xml:space="preserve">Для добавления эквивалентных блоков </w:t>
      </w:r>
      <w:r w:rsidR="00100ED5">
        <w:t xml:space="preserve">необходимо выбрать геологический блок, который необходимо разделить, затем установить для него модель отработки, данная модель будет использоваться как модель отработки для дочерних эквивалентных блоков. После чего настроить параметры разбиения на эквивалентные блоки. Параметры разбиения </w:t>
      </w:r>
      <w:r w:rsidR="00100ED5">
        <w:lastRenderedPageBreak/>
        <w:t>заданны</w:t>
      </w:r>
      <w:r w:rsidR="00D60380">
        <w:t>е</w:t>
      </w:r>
      <w:r w:rsidR="00100ED5">
        <w:t xml:space="preserve"> по умолчанию настраиваются на вкладке </w:t>
      </w:r>
      <w:r w:rsidR="00D60380">
        <w:t>«Параметры по умолчанию».</w:t>
      </w:r>
    </w:p>
    <w:p w:rsidR="00D33D14" w:rsidRDefault="00D33D14" w:rsidP="00E76550">
      <w:pPr>
        <w:pStyle w:val="a7"/>
      </w:pPr>
      <w:r>
        <w:drawing>
          <wp:inline distT="0" distB="0" distL="0" distR="0" wp14:anchorId="6ACF1AE2" wp14:editId="26473555">
            <wp:extent cx="4705350" cy="481623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706" t="7495"/>
                    <a:stretch/>
                  </pic:blipFill>
                  <pic:spPr bwMode="auto">
                    <a:xfrm>
                      <a:off x="0" y="0"/>
                      <a:ext cx="4710385" cy="4821384"/>
                    </a:xfrm>
                    <a:prstGeom prst="rect">
                      <a:avLst/>
                    </a:prstGeom>
                    <a:ln>
                      <a:noFill/>
                    </a:ln>
                    <a:extLst>
                      <a:ext uri="{53640926-AAD7-44D8-BBD7-CCE9431645EC}">
                        <a14:shadowObscured xmlns:a14="http://schemas.microsoft.com/office/drawing/2010/main"/>
                      </a:ext>
                    </a:extLst>
                  </pic:spPr>
                </pic:pic>
              </a:graphicData>
            </a:graphic>
          </wp:inline>
        </w:drawing>
      </w:r>
    </w:p>
    <w:p w:rsidR="00D33D14" w:rsidRDefault="00D33D14" w:rsidP="006C621B">
      <w:pPr>
        <w:pStyle w:val="a8"/>
      </w:pPr>
      <w:r w:rsidRPr="00CF0444">
        <w:t>Рисунок</w:t>
      </w:r>
      <w:r>
        <w:t xml:space="preserve"> </w:t>
      </w:r>
      <w:r w:rsidR="006C621B">
        <w:t>19</w:t>
      </w:r>
      <w:r w:rsidRPr="00CF0444">
        <w:t xml:space="preserve"> –</w:t>
      </w:r>
      <w:r>
        <w:t xml:space="preserve"> Выбран геологический блок</w:t>
      </w:r>
    </w:p>
    <w:p w:rsidR="00D60380" w:rsidRDefault="00D60380" w:rsidP="00D60380">
      <w:r>
        <w:t xml:space="preserve">Для геологического блока задаётся ограничение по нижней границе даты запуска </w:t>
      </w:r>
      <w:r w:rsidR="00042382">
        <w:t>и предварительная дата запуска.</w:t>
      </w:r>
    </w:p>
    <w:p w:rsidR="00D33D14" w:rsidRDefault="00D33D14" w:rsidP="00E76550">
      <w:pPr>
        <w:pStyle w:val="a7"/>
      </w:pPr>
      <w:r>
        <w:drawing>
          <wp:inline distT="0" distB="0" distL="0" distR="0" wp14:anchorId="6F8E5E04" wp14:editId="43B9B3BE">
            <wp:extent cx="4780642" cy="64770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397" t="48474" r="25843" b="43842"/>
                    <a:stretch/>
                  </pic:blipFill>
                  <pic:spPr bwMode="auto">
                    <a:xfrm>
                      <a:off x="0" y="0"/>
                      <a:ext cx="4785758" cy="648393"/>
                    </a:xfrm>
                    <a:prstGeom prst="rect">
                      <a:avLst/>
                    </a:prstGeom>
                    <a:ln>
                      <a:noFill/>
                    </a:ln>
                    <a:extLst>
                      <a:ext uri="{53640926-AAD7-44D8-BBD7-CCE9431645EC}">
                        <a14:shadowObscured xmlns:a14="http://schemas.microsoft.com/office/drawing/2010/main"/>
                      </a:ext>
                    </a:extLst>
                  </pic:spPr>
                </pic:pic>
              </a:graphicData>
            </a:graphic>
          </wp:inline>
        </w:drawing>
      </w:r>
    </w:p>
    <w:p w:rsidR="00D33D14" w:rsidRDefault="00D33D14" w:rsidP="006C621B">
      <w:pPr>
        <w:pStyle w:val="a8"/>
      </w:pPr>
      <w:r w:rsidRPr="00CF0444">
        <w:t>Рисунок</w:t>
      </w:r>
      <w:r>
        <w:t xml:space="preserve"> </w:t>
      </w:r>
      <w:r w:rsidR="006C621B">
        <w:t>20</w:t>
      </w:r>
      <w:r w:rsidRPr="00CF0444">
        <w:t xml:space="preserve"> –</w:t>
      </w:r>
      <w:r w:rsidRPr="00D33D14">
        <w:t xml:space="preserve"> </w:t>
      </w:r>
      <w:r>
        <w:t xml:space="preserve">эквивалентные блоки не сформированы </w:t>
      </w:r>
    </w:p>
    <w:p w:rsidR="00D33D14" w:rsidRDefault="00D33D14" w:rsidP="00B43744">
      <w:pPr>
        <w:ind w:firstLine="0"/>
        <w:jc w:val="center"/>
      </w:pPr>
    </w:p>
    <w:p w:rsidR="00D33D14" w:rsidRDefault="00D33D14" w:rsidP="00E76550">
      <w:pPr>
        <w:pStyle w:val="a7"/>
      </w:pPr>
      <w:r>
        <w:lastRenderedPageBreak/>
        <w:drawing>
          <wp:inline distT="0" distB="0" distL="0" distR="0" wp14:anchorId="119B69A5" wp14:editId="12309B43">
            <wp:extent cx="4219576" cy="452393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9920" t="38757" r="1124" b="1420"/>
                    <a:stretch/>
                  </pic:blipFill>
                  <pic:spPr bwMode="auto">
                    <a:xfrm>
                      <a:off x="0" y="0"/>
                      <a:ext cx="4224092" cy="4528779"/>
                    </a:xfrm>
                    <a:prstGeom prst="rect">
                      <a:avLst/>
                    </a:prstGeom>
                    <a:ln>
                      <a:noFill/>
                    </a:ln>
                    <a:extLst>
                      <a:ext uri="{53640926-AAD7-44D8-BBD7-CCE9431645EC}">
                        <a14:shadowObscured xmlns:a14="http://schemas.microsoft.com/office/drawing/2010/main"/>
                      </a:ext>
                    </a:extLst>
                  </pic:spPr>
                </pic:pic>
              </a:graphicData>
            </a:graphic>
          </wp:inline>
        </w:drawing>
      </w:r>
    </w:p>
    <w:p w:rsidR="00D33D14" w:rsidRDefault="00D33D14" w:rsidP="006C621B">
      <w:pPr>
        <w:pStyle w:val="a8"/>
      </w:pPr>
      <w:r w:rsidRPr="00CF0444">
        <w:t>Рисунок</w:t>
      </w:r>
      <w:r>
        <w:t xml:space="preserve"> </w:t>
      </w:r>
      <w:r w:rsidR="006C621B">
        <w:t>21</w:t>
      </w:r>
      <w:r w:rsidRPr="00CF0444">
        <w:t xml:space="preserve"> –</w:t>
      </w:r>
      <w:r>
        <w:t xml:space="preserve"> Вкладка «Генерация эквивалентных блоков»</w:t>
      </w:r>
    </w:p>
    <w:p w:rsidR="00D33D14" w:rsidRDefault="00D33D14" w:rsidP="00E76550">
      <w:pPr>
        <w:pStyle w:val="a7"/>
      </w:pPr>
      <w:r>
        <w:drawing>
          <wp:inline distT="0" distB="0" distL="0" distR="0" wp14:anchorId="5AE1A7B1" wp14:editId="1DEB0A78">
            <wp:extent cx="4775198" cy="834500"/>
            <wp:effectExtent l="0" t="0" r="698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929" t="49177" r="22472" b="40944"/>
                    <a:stretch/>
                  </pic:blipFill>
                  <pic:spPr bwMode="auto">
                    <a:xfrm>
                      <a:off x="0" y="0"/>
                      <a:ext cx="4780307" cy="835393"/>
                    </a:xfrm>
                    <a:prstGeom prst="rect">
                      <a:avLst/>
                    </a:prstGeom>
                    <a:ln>
                      <a:noFill/>
                    </a:ln>
                    <a:extLst>
                      <a:ext uri="{53640926-AAD7-44D8-BBD7-CCE9431645EC}">
                        <a14:shadowObscured xmlns:a14="http://schemas.microsoft.com/office/drawing/2010/main"/>
                      </a:ext>
                    </a:extLst>
                  </pic:spPr>
                </pic:pic>
              </a:graphicData>
            </a:graphic>
          </wp:inline>
        </w:drawing>
      </w:r>
    </w:p>
    <w:p w:rsidR="001E198E" w:rsidRDefault="001E198E" w:rsidP="006C621B">
      <w:pPr>
        <w:pStyle w:val="a8"/>
      </w:pPr>
      <w:r w:rsidRPr="00CF0444">
        <w:t>Рисунок</w:t>
      </w:r>
      <w:r>
        <w:t xml:space="preserve"> </w:t>
      </w:r>
      <w:r w:rsidR="006C621B">
        <w:t>22</w:t>
      </w:r>
      <w:r w:rsidRPr="00CF0444">
        <w:t xml:space="preserve"> –</w:t>
      </w:r>
      <w:r w:rsidRPr="00D33D14">
        <w:t xml:space="preserve"> </w:t>
      </w:r>
      <w:r>
        <w:t xml:space="preserve">эквивалентные блоки сформированы </w:t>
      </w:r>
    </w:p>
    <w:p w:rsidR="00CD0BBC" w:rsidRDefault="00CD0BBC" w:rsidP="001E198E">
      <w:pPr>
        <w:ind w:right="87"/>
        <w:jc w:val="center"/>
        <w:rPr>
          <w:szCs w:val="28"/>
        </w:rPr>
      </w:pPr>
    </w:p>
    <w:p w:rsidR="001E198E" w:rsidRDefault="00CD0BBC" w:rsidP="00E76550">
      <w:pPr>
        <w:pStyle w:val="a7"/>
      </w:pPr>
      <w:r>
        <w:lastRenderedPageBreak/>
        <w:drawing>
          <wp:inline distT="0" distB="0" distL="0" distR="0" wp14:anchorId="4D75C17A" wp14:editId="398C50D8">
            <wp:extent cx="4419600" cy="3921551"/>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4142" t="40691"/>
                    <a:stretch/>
                  </pic:blipFill>
                  <pic:spPr bwMode="auto">
                    <a:xfrm>
                      <a:off x="0" y="0"/>
                      <a:ext cx="4424329" cy="3925747"/>
                    </a:xfrm>
                    <a:prstGeom prst="rect">
                      <a:avLst/>
                    </a:prstGeom>
                    <a:ln>
                      <a:noFill/>
                    </a:ln>
                    <a:extLst>
                      <a:ext uri="{53640926-AAD7-44D8-BBD7-CCE9431645EC}">
                        <a14:shadowObscured xmlns:a14="http://schemas.microsoft.com/office/drawing/2010/main"/>
                      </a:ext>
                    </a:extLst>
                  </pic:spPr>
                </pic:pic>
              </a:graphicData>
            </a:graphic>
          </wp:inline>
        </w:drawing>
      </w:r>
    </w:p>
    <w:p w:rsidR="00CD0BBC" w:rsidRDefault="00CD0BBC" w:rsidP="006C621B">
      <w:pPr>
        <w:pStyle w:val="a8"/>
      </w:pPr>
      <w:r w:rsidRPr="00CF0444">
        <w:t>Рисунок</w:t>
      </w:r>
      <w:r>
        <w:t xml:space="preserve"> </w:t>
      </w:r>
      <w:r w:rsidR="006C621B">
        <w:t>2</w:t>
      </w:r>
      <w:r>
        <w:t>3</w:t>
      </w:r>
      <w:r w:rsidRPr="00CF0444">
        <w:t xml:space="preserve"> –</w:t>
      </w:r>
      <w:r w:rsidRPr="00D33D14">
        <w:t xml:space="preserve"> </w:t>
      </w:r>
      <w:r>
        <w:t xml:space="preserve">Вкладка «Модель» для эквивалентного блока </w:t>
      </w:r>
    </w:p>
    <w:p w:rsidR="00CD0BBC" w:rsidRDefault="00CD0BBC" w:rsidP="00B43744">
      <w:pPr>
        <w:ind w:firstLine="0"/>
        <w:jc w:val="center"/>
      </w:pPr>
    </w:p>
    <w:p w:rsidR="00CD0BBC" w:rsidRDefault="001F687F" w:rsidP="00CD0BBC">
      <w:pPr>
        <w:pStyle w:val="2"/>
      </w:pPr>
      <w:bookmarkStart w:id="12" w:name="_Toc153840183"/>
      <w:r>
        <w:rPr>
          <w:noProof/>
        </w:rPr>
        <mc:AlternateContent>
          <mc:Choice Requires="wps">
            <w:drawing>
              <wp:anchor distT="0" distB="0" distL="114300" distR="114300" simplePos="0" relativeHeight="251667456" behindDoc="0" locked="0" layoutInCell="1" allowOverlap="1" wp14:anchorId="1D53C426" wp14:editId="31989AA1">
                <wp:simplePos x="0" y="0"/>
                <wp:positionH relativeFrom="column">
                  <wp:posOffset>348615</wp:posOffset>
                </wp:positionH>
                <wp:positionV relativeFrom="paragraph">
                  <wp:posOffset>525780</wp:posOffset>
                </wp:positionV>
                <wp:extent cx="323850" cy="323850"/>
                <wp:effectExtent l="0" t="0" r="19050" b="19050"/>
                <wp:wrapNone/>
                <wp:docPr id="41" name="Овал 41"/>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3C426" id="Овал 41" o:spid="_x0000_s1028" style="position:absolute;left:0;text-align:left;margin-left:27.45pt;margin-top:41.4pt;width:25.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2</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1D4B5D83" wp14:editId="6F4F397D">
                <wp:simplePos x="0" y="0"/>
                <wp:positionH relativeFrom="column">
                  <wp:posOffset>-156210</wp:posOffset>
                </wp:positionH>
                <wp:positionV relativeFrom="paragraph">
                  <wp:posOffset>525780</wp:posOffset>
                </wp:positionV>
                <wp:extent cx="323850" cy="323850"/>
                <wp:effectExtent l="0" t="0" r="19050" b="19050"/>
                <wp:wrapNone/>
                <wp:docPr id="40" name="Овал 40"/>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sidRPr="00F416C1">
                              <w:rPr>
                                <w:sz w:val="22"/>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B5D83" id="Овал 40" o:spid="_x0000_s1029" style="position:absolute;left:0;text-align:left;margin-left:-12.3pt;margin-top:41.4pt;width:2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sidRPr="00F416C1">
                        <w:rPr>
                          <w:sz w:val="22"/>
                          <w14:textOutline w14:w="9525" w14:cap="rnd" w14:cmpd="sng" w14:algn="ctr">
                            <w14:solidFill>
                              <w14:schemeClr w14:val="tx1"/>
                            </w14:solidFill>
                            <w14:prstDash w14:val="solid"/>
                            <w14:bevel/>
                          </w14:textOutline>
                        </w:rPr>
                        <w:t>1</w:t>
                      </w:r>
                    </w:p>
                  </w:txbxContent>
                </v:textbox>
              </v:oval>
            </w:pict>
          </mc:Fallback>
        </mc:AlternateContent>
      </w:r>
      <w:r w:rsidR="00CD0BBC" w:rsidRPr="00AB48E0">
        <w:t>1.</w:t>
      </w:r>
      <w:r w:rsidR="00D35FF3">
        <w:t>9</w:t>
      </w:r>
      <w:r w:rsidR="00CD0BBC" w:rsidRPr="00AB48E0">
        <w:t xml:space="preserve"> </w:t>
      </w:r>
      <w:r w:rsidR="00CD0BBC">
        <w:t>Вкладка «Порядок ввода в эксплуатацию»</w:t>
      </w:r>
      <w:bookmarkEnd w:id="12"/>
    </w:p>
    <w:p w:rsidR="00CD0BBC" w:rsidRPr="00CD0BBC" w:rsidRDefault="001F687F" w:rsidP="00E76550">
      <w:pPr>
        <w:pStyle w:val="a7"/>
      </w:pPr>
      <w:r>
        <mc:AlternateContent>
          <mc:Choice Requires="wps">
            <w:drawing>
              <wp:anchor distT="0" distB="0" distL="114300" distR="114300" simplePos="0" relativeHeight="251669504" behindDoc="0" locked="0" layoutInCell="1" allowOverlap="1" wp14:anchorId="2E19733E" wp14:editId="2166DEDA">
                <wp:simplePos x="0" y="0"/>
                <wp:positionH relativeFrom="column">
                  <wp:posOffset>1634490</wp:posOffset>
                </wp:positionH>
                <wp:positionV relativeFrom="paragraph">
                  <wp:posOffset>152400</wp:posOffset>
                </wp:positionV>
                <wp:extent cx="323850" cy="323850"/>
                <wp:effectExtent l="0" t="0" r="19050" b="19050"/>
                <wp:wrapNone/>
                <wp:docPr id="42" name="Овал 42"/>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9733E" id="Овал 42" o:spid="_x0000_s1030" style="position:absolute;left:0;text-align:left;margin-left:128.7pt;margin-top:12pt;width:25.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3</w:t>
                      </w:r>
                    </w:p>
                  </w:txbxContent>
                </v:textbox>
              </v:oval>
            </w:pict>
          </mc:Fallback>
        </mc:AlternateContent>
      </w:r>
      <w:r>
        <mc:AlternateContent>
          <mc:Choice Requires="wps">
            <w:drawing>
              <wp:anchor distT="0" distB="0" distL="114300" distR="114300" simplePos="0" relativeHeight="251674624" behindDoc="0" locked="0" layoutInCell="1" allowOverlap="1" wp14:anchorId="0FD0E8E4" wp14:editId="5C83246E">
                <wp:simplePos x="0" y="0"/>
                <wp:positionH relativeFrom="column">
                  <wp:posOffset>1396365</wp:posOffset>
                </wp:positionH>
                <wp:positionV relativeFrom="paragraph">
                  <wp:posOffset>309880</wp:posOffset>
                </wp:positionV>
                <wp:extent cx="238126" cy="85725"/>
                <wp:effectExtent l="19050" t="19050" r="9525" b="28575"/>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238126" cy="85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81176" id="Прямая соединительная линия 4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24.4pt" to="12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" strokecolor="black [3213]" strokeweight="2.25pt"/>
            </w:pict>
          </mc:Fallback>
        </mc:AlternateContent>
      </w:r>
      <w:r>
        <mc:AlternateContent>
          <mc:Choice Requires="wps">
            <w:drawing>
              <wp:anchor distT="0" distB="0" distL="114300" distR="114300" simplePos="0" relativeHeight="251672576" behindDoc="0" locked="0" layoutInCell="1" allowOverlap="1" wp14:anchorId="2BC93E3A" wp14:editId="6264F3C3">
                <wp:simplePos x="0" y="0"/>
                <wp:positionH relativeFrom="column">
                  <wp:posOffset>167640</wp:posOffset>
                </wp:positionH>
                <wp:positionV relativeFrom="paragraph">
                  <wp:posOffset>205105</wp:posOffset>
                </wp:positionV>
                <wp:extent cx="142875" cy="190500"/>
                <wp:effectExtent l="19050" t="19050" r="2857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42875" cy="1905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484B49" id="Прямая соединительная линия 45"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pt,16.15pt" to="24.4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" strokecolor="black [3213]" strokeweight="2.25pt"/>
            </w:pict>
          </mc:Fallback>
        </mc:AlternateContent>
      </w:r>
      <w:r>
        <mc:AlternateContent>
          <mc:Choice Requires="wps">
            <w:drawing>
              <wp:anchor distT="0" distB="0" distL="114300" distR="114300" simplePos="0" relativeHeight="251670528" behindDoc="0" locked="0" layoutInCell="1" allowOverlap="1" wp14:anchorId="1A4EF187" wp14:editId="619478AB">
                <wp:simplePos x="0" y="0"/>
                <wp:positionH relativeFrom="column">
                  <wp:posOffset>701040</wp:posOffset>
                </wp:positionH>
                <wp:positionV relativeFrom="paragraph">
                  <wp:posOffset>205105</wp:posOffset>
                </wp:positionV>
                <wp:extent cx="142875" cy="190500"/>
                <wp:effectExtent l="19050" t="19050" r="2857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142875" cy="1905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B13AA8" id="Прямая соединительная линия 44"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pt,16.15pt" to="66.4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" strokecolor="black [3213]" strokeweight="2.25pt"/>
            </w:pict>
          </mc:Fallback>
        </mc:AlternateContent>
      </w:r>
      <w:r w:rsidR="00CD0BBC">
        <w:drawing>
          <wp:inline distT="0" distB="0" distL="0" distR="0" wp14:anchorId="21972038" wp14:editId="3DBBCB87">
            <wp:extent cx="5829300" cy="19145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173" t="8068" r="1105" b="61386"/>
                    <a:stretch/>
                  </pic:blipFill>
                  <pic:spPr bwMode="auto">
                    <a:xfrm>
                      <a:off x="0" y="0"/>
                      <a:ext cx="5841345" cy="1918481"/>
                    </a:xfrm>
                    <a:prstGeom prst="rect">
                      <a:avLst/>
                    </a:prstGeom>
                    <a:ln>
                      <a:noFill/>
                    </a:ln>
                    <a:extLst>
                      <a:ext uri="{53640926-AAD7-44D8-BBD7-CCE9431645EC}">
                        <a14:shadowObscured xmlns:a14="http://schemas.microsoft.com/office/drawing/2010/main"/>
                      </a:ext>
                    </a:extLst>
                  </pic:spPr>
                </pic:pic>
              </a:graphicData>
            </a:graphic>
          </wp:inline>
        </w:drawing>
      </w:r>
    </w:p>
    <w:p w:rsidR="00CD0BBC" w:rsidRDefault="00CD0BBC" w:rsidP="006C621B">
      <w:pPr>
        <w:pStyle w:val="a8"/>
      </w:pPr>
      <w:r w:rsidRPr="00CF0444">
        <w:t>Рисунок</w:t>
      </w:r>
      <w:r>
        <w:t xml:space="preserve"> </w:t>
      </w:r>
      <w:r w:rsidR="006C621B">
        <w:t>24</w:t>
      </w:r>
      <w:r w:rsidRPr="00CF0444">
        <w:t xml:space="preserve"> –</w:t>
      </w:r>
      <w:r w:rsidRPr="00D33D14">
        <w:t xml:space="preserve"> </w:t>
      </w:r>
      <w:r>
        <w:t xml:space="preserve">Вкладка «Модель» для эквивалентного блока </w:t>
      </w:r>
    </w:p>
    <w:p w:rsidR="00CD0BBC" w:rsidRDefault="00E336D5" w:rsidP="00E336D5">
      <w:r>
        <w:t>Вкладка «Порядок ввода в эксплуатацию» позволяет задавать порядок ввода в эксплуатацию для геологических блоков. Кнопки 1 и 2 (рис.24) перемещают блок по списку вверх и вниз соответственно. Кнопка 3 (риса.24) сортирует все блоке по минимальной дате запуска в эксплуатацию.</w:t>
      </w:r>
    </w:p>
    <w:p w:rsidR="00CA33FC" w:rsidRDefault="00CA33FC" w:rsidP="00B43744">
      <w:pPr>
        <w:ind w:firstLine="0"/>
        <w:jc w:val="center"/>
      </w:pPr>
    </w:p>
    <w:p w:rsidR="008936E7" w:rsidRPr="008936E7" w:rsidRDefault="00CA33FC" w:rsidP="008936E7">
      <w:pPr>
        <w:pStyle w:val="2"/>
      </w:pPr>
      <w:bookmarkStart w:id="13" w:name="_Toc153840184"/>
      <w:r w:rsidRPr="00AB48E0">
        <w:lastRenderedPageBreak/>
        <w:t>1.</w:t>
      </w:r>
      <w:r w:rsidR="00D35FF3">
        <w:t>10</w:t>
      </w:r>
      <w:r w:rsidRPr="00AB48E0">
        <w:t xml:space="preserve"> </w:t>
      </w:r>
      <w:r>
        <w:t>Вкладка «ЛСУ»</w:t>
      </w:r>
      <w:bookmarkEnd w:id="13"/>
    </w:p>
    <w:p w:rsidR="00CA33FC" w:rsidRDefault="008465C3" w:rsidP="00E76550">
      <w:pPr>
        <w:pStyle w:val="a7"/>
      </w:pPr>
      <w:r>
        <w:drawing>
          <wp:inline distT="0" distB="0" distL="0" distR="0" wp14:anchorId="31E82C5D" wp14:editId="32FAC148">
            <wp:extent cx="4476750" cy="37230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553" t="11341"/>
                    <a:stretch/>
                  </pic:blipFill>
                  <pic:spPr bwMode="auto">
                    <a:xfrm>
                      <a:off x="0" y="0"/>
                      <a:ext cx="4481861" cy="3727304"/>
                    </a:xfrm>
                    <a:prstGeom prst="rect">
                      <a:avLst/>
                    </a:prstGeom>
                    <a:ln>
                      <a:noFill/>
                    </a:ln>
                    <a:extLst>
                      <a:ext uri="{53640926-AAD7-44D8-BBD7-CCE9431645EC}">
                        <a14:shadowObscured xmlns:a14="http://schemas.microsoft.com/office/drawing/2010/main"/>
                      </a:ext>
                    </a:extLst>
                  </pic:spPr>
                </pic:pic>
              </a:graphicData>
            </a:graphic>
          </wp:inline>
        </w:drawing>
      </w:r>
    </w:p>
    <w:p w:rsidR="008465C3" w:rsidRDefault="008465C3" w:rsidP="006C621B">
      <w:pPr>
        <w:pStyle w:val="a8"/>
      </w:pPr>
      <w:r w:rsidRPr="00CF0444">
        <w:t>Рисунок</w:t>
      </w:r>
      <w:r>
        <w:t xml:space="preserve"> </w:t>
      </w:r>
      <w:r w:rsidR="006C621B">
        <w:t>25</w:t>
      </w:r>
      <w:r w:rsidRPr="00CF0444">
        <w:t xml:space="preserve"> –</w:t>
      </w:r>
      <w:r w:rsidRPr="00D33D14">
        <w:t xml:space="preserve"> </w:t>
      </w:r>
      <w:r>
        <w:t>Вкладка «ЛСУ»</w:t>
      </w:r>
    </w:p>
    <w:p w:rsidR="008936E7" w:rsidRDefault="008936E7" w:rsidP="008936E7">
      <w:r>
        <w:t xml:space="preserve">Вкладка «ЛСУ» позволяет добавлять и удалять в проект ЛСУ, а также связывать ЛСУ с участками. Для ЛСУ задаётся пропускная способность в м3/ч. К одному ЛСУ может быть привязано любое количество участков. </w:t>
      </w:r>
    </w:p>
    <w:p w:rsidR="005C1290" w:rsidRDefault="005C1290" w:rsidP="00E76550">
      <w:pPr>
        <w:pStyle w:val="a7"/>
        <w:rPr>
          <w:szCs w:val="28"/>
        </w:rPr>
      </w:pPr>
      <w:r>
        <w:drawing>
          <wp:inline distT="0" distB="0" distL="0" distR="0" wp14:anchorId="630DEBF6" wp14:editId="28223AEC">
            <wp:extent cx="2333625" cy="1847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33625" cy="1847850"/>
                    </a:xfrm>
                    <a:prstGeom prst="rect">
                      <a:avLst/>
                    </a:prstGeom>
                  </pic:spPr>
                </pic:pic>
              </a:graphicData>
            </a:graphic>
          </wp:inline>
        </w:drawing>
      </w:r>
    </w:p>
    <w:p w:rsidR="00C36D91" w:rsidRDefault="00C36D91" w:rsidP="006C621B">
      <w:pPr>
        <w:pStyle w:val="a8"/>
      </w:pPr>
      <w:r w:rsidRPr="00CF0444">
        <w:t>Рисунок</w:t>
      </w:r>
      <w:r>
        <w:t xml:space="preserve"> </w:t>
      </w:r>
      <w:r w:rsidR="006C621B">
        <w:t>26</w:t>
      </w:r>
      <w:r w:rsidRPr="00CF0444">
        <w:t xml:space="preserve"> –</w:t>
      </w:r>
      <w:r w:rsidRPr="00D33D14">
        <w:t xml:space="preserve"> </w:t>
      </w:r>
      <w:r>
        <w:t>Форма  «Добавления ЛСУ»</w:t>
      </w:r>
    </w:p>
    <w:p w:rsidR="008465C3" w:rsidRDefault="008465C3" w:rsidP="008465C3">
      <w:pPr>
        <w:ind w:firstLine="0"/>
        <w:jc w:val="center"/>
      </w:pPr>
    </w:p>
    <w:p w:rsidR="00C36D91" w:rsidRDefault="00C36D91" w:rsidP="00E76550">
      <w:pPr>
        <w:pStyle w:val="a7"/>
      </w:pPr>
      <w:r>
        <w:lastRenderedPageBreak/>
        <w:drawing>
          <wp:inline distT="0" distB="0" distL="0" distR="0" wp14:anchorId="59F195FD" wp14:editId="2413FDC7">
            <wp:extent cx="4600575" cy="314241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468" t="12003"/>
                    <a:stretch/>
                  </pic:blipFill>
                  <pic:spPr bwMode="auto">
                    <a:xfrm>
                      <a:off x="0" y="0"/>
                      <a:ext cx="4605741" cy="3145940"/>
                    </a:xfrm>
                    <a:prstGeom prst="rect">
                      <a:avLst/>
                    </a:prstGeom>
                    <a:ln>
                      <a:noFill/>
                    </a:ln>
                    <a:extLst>
                      <a:ext uri="{53640926-AAD7-44D8-BBD7-CCE9431645EC}">
                        <a14:shadowObscured xmlns:a14="http://schemas.microsoft.com/office/drawing/2010/main"/>
                      </a:ext>
                    </a:extLst>
                  </pic:spPr>
                </pic:pic>
              </a:graphicData>
            </a:graphic>
          </wp:inline>
        </w:drawing>
      </w:r>
    </w:p>
    <w:p w:rsidR="00D35FF3" w:rsidRDefault="00D35FF3" w:rsidP="006C621B">
      <w:pPr>
        <w:pStyle w:val="a8"/>
      </w:pPr>
      <w:r w:rsidRPr="00CF0444">
        <w:t>Рисунок</w:t>
      </w:r>
      <w:r>
        <w:t xml:space="preserve"> </w:t>
      </w:r>
      <w:r w:rsidR="006C621B">
        <w:t>27</w:t>
      </w:r>
      <w:r w:rsidRPr="00CF0444">
        <w:t xml:space="preserve"> –</w:t>
      </w:r>
      <w:r w:rsidRPr="00D33D14">
        <w:t xml:space="preserve"> </w:t>
      </w:r>
      <w:r>
        <w:t>Привязка участков к ЛСУ</w:t>
      </w:r>
    </w:p>
    <w:p w:rsidR="00D35FF3" w:rsidRDefault="00D35FF3" w:rsidP="00D35FF3">
      <w:pPr>
        <w:ind w:right="87"/>
        <w:jc w:val="center"/>
        <w:rPr>
          <w:szCs w:val="28"/>
        </w:rPr>
      </w:pPr>
    </w:p>
    <w:p w:rsidR="0055726E" w:rsidRDefault="0055726E" w:rsidP="0055726E">
      <w:pPr>
        <w:pStyle w:val="2"/>
      </w:pPr>
      <w:bookmarkStart w:id="14" w:name="_Toc153840185"/>
      <w:r w:rsidRPr="00AB48E0">
        <w:t>1.</w:t>
      </w:r>
      <w:r>
        <w:t>11</w:t>
      </w:r>
      <w:r w:rsidRPr="00AB48E0">
        <w:t xml:space="preserve"> </w:t>
      </w:r>
      <w:r>
        <w:t>Вкладка «Планирование»</w:t>
      </w:r>
      <w:bookmarkEnd w:id="14"/>
    </w:p>
    <w:p w:rsidR="00C36D91" w:rsidRDefault="00E2251B" w:rsidP="008465C3">
      <w:pPr>
        <w:ind w:firstLine="0"/>
        <w:jc w:val="center"/>
      </w:pPr>
      <w:r>
        <w:rPr>
          <w:noProof/>
          <w:lang w:eastAsia="ru-RU"/>
        </w:rPr>
        <w:drawing>
          <wp:inline distT="0" distB="0" distL="0" distR="0" wp14:anchorId="13E80837" wp14:editId="3A8AA73A">
            <wp:extent cx="5257800" cy="2781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103" t="4100" r="1384" b="3785"/>
                    <a:stretch/>
                  </pic:blipFill>
                  <pic:spPr bwMode="auto">
                    <a:xfrm>
                      <a:off x="0" y="0"/>
                      <a:ext cx="5258050" cy="2781432"/>
                    </a:xfrm>
                    <a:prstGeom prst="rect">
                      <a:avLst/>
                    </a:prstGeom>
                    <a:ln>
                      <a:noFill/>
                    </a:ln>
                    <a:extLst>
                      <a:ext uri="{53640926-AAD7-44D8-BBD7-CCE9431645EC}">
                        <a14:shadowObscured xmlns:a14="http://schemas.microsoft.com/office/drawing/2010/main"/>
                      </a:ext>
                    </a:extLst>
                  </pic:spPr>
                </pic:pic>
              </a:graphicData>
            </a:graphic>
          </wp:inline>
        </w:drawing>
      </w:r>
    </w:p>
    <w:p w:rsidR="0055726E" w:rsidRDefault="0055726E" w:rsidP="0055726E">
      <w:pPr>
        <w:pStyle w:val="a8"/>
      </w:pPr>
      <w:r w:rsidRPr="00CF0444">
        <w:t>Рисунок</w:t>
      </w:r>
      <w:r>
        <w:t xml:space="preserve"> 28</w:t>
      </w:r>
      <w:r w:rsidRPr="00CF0444">
        <w:t xml:space="preserve"> –</w:t>
      </w:r>
      <w:r w:rsidRPr="00D33D14">
        <w:t xml:space="preserve"> </w:t>
      </w:r>
      <w:r>
        <w:t>Вкладка «Планирование»</w:t>
      </w:r>
    </w:p>
    <w:p w:rsidR="00B31824" w:rsidRDefault="00B31824" w:rsidP="00B31824">
      <w:r>
        <w:t>Вкладка «Планирование» предназначена для интерактивного редактирования плана ввода в эксплуатацию новых блоков.</w:t>
      </w:r>
      <w:r w:rsidR="00322558">
        <w:t xml:space="preserve"> Редактирование плана </w:t>
      </w:r>
      <w:r w:rsidR="001F47DA">
        <w:t>может,</w:t>
      </w:r>
      <w:r w:rsidR="00322558">
        <w:t xml:space="preserve"> осуществляется пользователем вручную и в автоматическом режиме.</w:t>
      </w:r>
    </w:p>
    <w:p w:rsidR="0055726E" w:rsidRDefault="000D5D35" w:rsidP="0055726E">
      <w:pPr>
        <w:pStyle w:val="a8"/>
      </w:pPr>
      <w:r>
        <w:rPr>
          <w:noProof/>
          <w:lang w:eastAsia="ru-RU"/>
        </w:rPr>
        <w:lastRenderedPageBreak/>
        <mc:AlternateContent>
          <mc:Choice Requires="wps">
            <w:drawing>
              <wp:anchor distT="0" distB="0" distL="114300" distR="114300" simplePos="0" relativeHeight="251694080" behindDoc="0" locked="0" layoutInCell="1" allowOverlap="1" wp14:anchorId="10373122" wp14:editId="30649EBF">
                <wp:simplePos x="0" y="0"/>
                <wp:positionH relativeFrom="column">
                  <wp:posOffset>4511040</wp:posOffset>
                </wp:positionH>
                <wp:positionV relativeFrom="paragraph">
                  <wp:posOffset>280035</wp:posOffset>
                </wp:positionV>
                <wp:extent cx="238125" cy="57150"/>
                <wp:effectExtent l="19050" t="19050" r="9525" b="19050"/>
                <wp:wrapNone/>
                <wp:docPr id="57" name="Прямая соединительная линия 57"/>
                <wp:cNvGraphicFramePr/>
                <a:graphic xmlns:a="http://schemas.openxmlformats.org/drawingml/2006/main">
                  <a:graphicData uri="http://schemas.microsoft.com/office/word/2010/wordprocessingShape">
                    <wps:wsp>
                      <wps:cNvCnPr/>
                      <wps:spPr>
                        <a:xfrm flipH="1" flipV="1">
                          <a:off x="0" y="0"/>
                          <a:ext cx="238125" cy="571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C08DF" id="Прямая соединительная линия 57"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2pt,22.05pt" to="373.9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" strokecolor="black [3213]" strokeweight="2.25pt"/>
            </w:pict>
          </mc:Fallback>
        </mc:AlternateContent>
      </w:r>
      <w:r>
        <w:rPr>
          <w:noProof/>
          <w:lang w:eastAsia="ru-RU"/>
        </w:rPr>
        <mc:AlternateContent>
          <mc:Choice Requires="wps">
            <w:drawing>
              <wp:anchor distT="0" distB="0" distL="114300" distR="114300" simplePos="0" relativeHeight="251678720" behindDoc="0" locked="0" layoutInCell="1" allowOverlap="1" wp14:anchorId="08A4DCCD" wp14:editId="37B75B52">
                <wp:simplePos x="0" y="0"/>
                <wp:positionH relativeFrom="column">
                  <wp:posOffset>4187190</wp:posOffset>
                </wp:positionH>
                <wp:positionV relativeFrom="paragraph">
                  <wp:posOffset>103505</wp:posOffset>
                </wp:positionV>
                <wp:extent cx="323850" cy="323850"/>
                <wp:effectExtent l="0" t="0" r="19050" b="19050"/>
                <wp:wrapNone/>
                <wp:docPr id="48" name="Овал 48"/>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4DCCD" id="Овал 48" o:spid="_x0000_s1031" style="position:absolute;left:0;text-align:left;margin-left:329.7pt;margin-top:8.15pt;width:25.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2</w:t>
                      </w:r>
                    </w:p>
                  </w:txbxContent>
                </v:textbox>
              </v:oval>
            </w:pict>
          </mc:Fallback>
        </mc:AlternateContent>
      </w:r>
      <w:r>
        <w:rPr>
          <w:noProof/>
          <w:lang w:eastAsia="ru-RU"/>
        </w:rPr>
        <mc:AlternateContent>
          <mc:Choice Requires="wps">
            <w:drawing>
              <wp:anchor distT="0" distB="0" distL="114300" distR="114300" simplePos="0" relativeHeight="251692032" behindDoc="0" locked="0" layoutInCell="1" allowOverlap="1" wp14:anchorId="4CE27098" wp14:editId="2606455F">
                <wp:simplePos x="0" y="0"/>
                <wp:positionH relativeFrom="column">
                  <wp:posOffset>1577340</wp:posOffset>
                </wp:positionH>
                <wp:positionV relativeFrom="paragraph">
                  <wp:posOffset>232410</wp:posOffset>
                </wp:positionV>
                <wp:extent cx="342901" cy="104775"/>
                <wp:effectExtent l="19050" t="19050" r="19050" b="28575"/>
                <wp:wrapNone/>
                <wp:docPr id="56" name="Прямая соединительная линия 56"/>
                <wp:cNvGraphicFramePr/>
                <a:graphic xmlns:a="http://schemas.openxmlformats.org/drawingml/2006/main">
                  <a:graphicData uri="http://schemas.microsoft.com/office/word/2010/wordprocessingShape">
                    <wps:wsp>
                      <wps:cNvCnPr/>
                      <wps:spPr>
                        <a:xfrm flipH="1" flipV="1">
                          <a:off x="0" y="0"/>
                          <a:ext cx="342901" cy="1047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BB44F" id="Прямая соединительная линия 56"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18.3pt" to="151.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" strokecolor="black [3213]" strokeweight="2.25pt"/>
            </w:pict>
          </mc:Fallback>
        </mc:AlternateContent>
      </w:r>
      <w:r>
        <w:rPr>
          <w:noProof/>
          <w:lang w:eastAsia="ru-RU"/>
        </w:rPr>
        <mc:AlternateContent>
          <mc:Choice Requires="wps">
            <w:drawing>
              <wp:anchor distT="0" distB="0" distL="114300" distR="114300" simplePos="0" relativeHeight="251689984" behindDoc="0" locked="0" layoutInCell="1" allowOverlap="1" wp14:anchorId="59A0124B" wp14:editId="6CEABDB5">
                <wp:simplePos x="0" y="0"/>
                <wp:positionH relativeFrom="column">
                  <wp:posOffset>4749165</wp:posOffset>
                </wp:positionH>
                <wp:positionV relativeFrom="paragraph">
                  <wp:posOffset>232410</wp:posOffset>
                </wp:positionV>
                <wp:extent cx="819150" cy="352425"/>
                <wp:effectExtent l="0" t="0" r="19050"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819150" cy="352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552224" id="Скругленный прямоугольник 55" o:spid="_x0000_s1026" style="position:absolute;margin-left:373.95pt;margin-top:18.3pt;width:64.5pt;height:2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" filled="f" strokecolor="black [3213]" strokeweight="2pt"/>
            </w:pict>
          </mc:Fallback>
        </mc:AlternateContent>
      </w:r>
      <w:r>
        <w:rPr>
          <w:noProof/>
          <w:lang w:eastAsia="ru-RU"/>
        </w:rPr>
        <mc:AlternateContent>
          <mc:Choice Requires="wps">
            <w:drawing>
              <wp:anchor distT="0" distB="0" distL="114300" distR="114300" simplePos="0" relativeHeight="251687936" behindDoc="0" locked="0" layoutInCell="1" allowOverlap="1" wp14:anchorId="047CA944" wp14:editId="3D764762">
                <wp:simplePos x="0" y="0"/>
                <wp:positionH relativeFrom="column">
                  <wp:posOffset>1920240</wp:posOffset>
                </wp:positionH>
                <wp:positionV relativeFrom="paragraph">
                  <wp:posOffset>232410</wp:posOffset>
                </wp:positionV>
                <wp:extent cx="1819275" cy="352425"/>
                <wp:effectExtent l="0" t="0" r="28575" b="2857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819275" cy="352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12D1A4" id="Скругленный прямоугольник 54" o:spid="_x0000_s1026" style="position:absolute;margin-left:151.2pt;margin-top:18.3pt;width:143.25pt;height:27.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" filled="f" strokecolor="black [3213]" strokeweight="2pt"/>
            </w:pict>
          </mc:Fallback>
        </mc:AlternateContent>
      </w:r>
      <w:r>
        <w:rPr>
          <w:noProof/>
          <w:lang w:eastAsia="ru-RU"/>
        </w:rPr>
        <mc:AlternateContent>
          <mc:Choice Requires="wps">
            <w:drawing>
              <wp:anchor distT="0" distB="0" distL="114300" distR="114300" simplePos="0" relativeHeight="251676672" behindDoc="0" locked="0" layoutInCell="1" allowOverlap="1" wp14:anchorId="7D9D3E7C" wp14:editId="14730A9E">
                <wp:simplePos x="0" y="0"/>
                <wp:positionH relativeFrom="column">
                  <wp:posOffset>1253490</wp:posOffset>
                </wp:positionH>
                <wp:positionV relativeFrom="paragraph">
                  <wp:posOffset>17780</wp:posOffset>
                </wp:positionV>
                <wp:extent cx="323850" cy="323850"/>
                <wp:effectExtent l="0" t="0" r="19050" b="19050"/>
                <wp:wrapNone/>
                <wp:docPr id="47" name="Овал 47"/>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sidRPr="00F416C1">
                              <w:rPr>
                                <w:sz w:val="22"/>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D3E7C" id="Овал 47" o:spid="_x0000_s1032" style="position:absolute;left:0;text-align:left;margin-left:98.7pt;margin-top:1.4pt;width:25.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sidRPr="00F416C1">
                        <w:rPr>
                          <w:sz w:val="22"/>
                          <w14:textOutline w14:w="9525" w14:cap="rnd" w14:cmpd="sng" w14:algn="ctr">
                            <w14:solidFill>
                              <w14:schemeClr w14:val="tx1"/>
                            </w14:solidFill>
                            <w14:prstDash w14:val="solid"/>
                            <w14:bevel/>
                          </w14:textOutline>
                        </w:rPr>
                        <w:t>1</w:t>
                      </w:r>
                    </w:p>
                  </w:txbxContent>
                </v:textbox>
              </v:oval>
            </w:pict>
          </mc:Fallback>
        </mc:AlternateContent>
      </w:r>
      <w:r w:rsidR="001F687F">
        <w:rPr>
          <w:noProof/>
          <w:lang w:eastAsia="ru-RU"/>
        </w:rPr>
        <mc:AlternateContent>
          <mc:Choice Requires="wps">
            <w:drawing>
              <wp:anchor distT="0" distB="0" distL="114300" distR="114300" simplePos="0" relativeHeight="251686912" behindDoc="0" locked="0" layoutInCell="1" allowOverlap="1" wp14:anchorId="1CD46AFD" wp14:editId="1C192096">
                <wp:simplePos x="0" y="0"/>
                <wp:positionH relativeFrom="column">
                  <wp:posOffset>2567940</wp:posOffset>
                </wp:positionH>
                <wp:positionV relativeFrom="paragraph">
                  <wp:posOffset>1913255</wp:posOffset>
                </wp:positionV>
                <wp:extent cx="323850" cy="323850"/>
                <wp:effectExtent l="0" t="0" r="19050" b="19050"/>
                <wp:wrapNone/>
                <wp:docPr id="52" name="Овал 52"/>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46AFD" id="Овал 52" o:spid="_x0000_s1033" style="position:absolute;left:0;text-align:left;margin-left:202.2pt;margin-top:150.65pt;width:25.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6</w:t>
                      </w:r>
                    </w:p>
                  </w:txbxContent>
                </v:textbox>
              </v:oval>
            </w:pict>
          </mc:Fallback>
        </mc:AlternateContent>
      </w:r>
      <w:r w:rsidR="001F687F">
        <w:rPr>
          <w:noProof/>
          <w:lang w:eastAsia="ru-RU"/>
        </w:rPr>
        <mc:AlternateContent>
          <mc:Choice Requires="wps">
            <w:drawing>
              <wp:anchor distT="0" distB="0" distL="114300" distR="114300" simplePos="0" relativeHeight="251684864" behindDoc="0" locked="0" layoutInCell="1" allowOverlap="1" wp14:anchorId="0B03E892" wp14:editId="2FFDE6DB">
                <wp:simplePos x="0" y="0"/>
                <wp:positionH relativeFrom="column">
                  <wp:posOffset>1453515</wp:posOffset>
                </wp:positionH>
                <wp:positionV relativeFrom="paragraph">
                  <wp:posOffset>1017905</wp:posOffset>
                </wp:positionV>
                <wp:extent cx="323850" cy="323850"/>
                <wp:effectExtent l="0" t="0" r="19050" b="19050"/>
                <wp:wrapNone/>
                <wp:docPr id="51" name="Овал 51"/>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3E892" id="Овал 51" o:spid="_x0000_s1034" style="position:absolute;left:0;text-align:left;margin-left:114.45pt;margin-top:80.15pt;width:25.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5</w:t>
                      </w:r>
                    </w:p>
                  </w:txbxContent>
                </v:textbox>
              </v:oval>
            </w:pict>
          </mc:Fallback>
        </mc:AlternateContent>
      </w:r>
      <w:r w:rsidR="001F687F">
        <w:rPr>
          <w:noProof/>
          <w:lang w:eastAsia="ru-RU"/>
        </w:rPr>
        <mc:AlternateContent>
          <mc:Choice Requires="wps">
            <w:drawing>
              <wp:anchor distT="0" distB="0" distL="114300" distR="114300" simplePos="0" relativeHeight="251682816" behindDoc="0" locked="0" layoutInCell="1" allowOverlap="1" wp14:anchorId="3A8E33C7" wp14:editId="7C65396C">
                <wp:simplePos x="0" y="0"/>
                <wp:positionH relativeFrom="column">
                  <wp:posOffset>3348990</wp:posOffset>
                </wp:positionH>
                <wp:positionV relativeFrom="paragraph">
                  <wp:posOffset>913130</wp:posOffset>
                </wp:positionV>
                <wp:extent cx="323850" cy="323850"/>
                <wp:effectExtent l="0" t="0" r="19050" b="19050"/>
                <wp:wrapNone/>
                <wp:docPr id="50" name="Овал 50"/>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E33C7" id="Овал 50" o:spid="_x0000_s1035" style="position:absolute;left:0;text-align:left;margin-left:263.7pt;margin-top:71.9pt;width:25.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4</w:t>
                      </w:r>
                    </w:p>
                  </w:txbxContent>
                </v:textbox>
              </v:oval>
            </w:pict>
          </mc:Fallback>
        </mc:AlternateContent>
      </w:r>
      <w:r w:rsidR="001F687F">
        <w:rPr>
          <w:noProof/>
          <w:lang w:eastAsia="ru-RU"/>
        </w:rPr>
        <mc:AlternateContent>
          <mc:Choice Requires="wps">
            <w:drawing>
              <wp:anchor distT="0" distB="0" distL="114300" distR="114300" simplePos="0" relativeHeight="251680768" behindDoc="0" locked="0" layoutInCell="1" allowOverlap="1" wp14:anchorId="5258E629" wp14:editId="37828B89">
                <wp:simplePos x="0" y="0"/>
                <wp:positionH relativeFrom="column">
                  <wp:posOffset>929640</wp:posOffset>
                </wp:positionH>
                <wp:positionV relativeFrom="paragraph">
                  <wp:posOffset>951230</wp:posOffset>
                </wp:positionV>
                <wp:extent cx="323850" cy="323850"/>
                <wp:effectExtent l="0" t="0" r="19050" b="19050"/>
                <wp:wrapNone/>
                <wp:docPr id="49" name="Овал 49"/>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8E629" id="Овал 49" o:spid="_x0000_s1036" style="position:absolute;left:0;text-align:left;margin-left:73.2pt;margin-top:74.9pt;width:25.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" fillcolor="white [3212]" strokecolor="black [3213]">
                <v:textbox>
                  <w:txbxContent>
                    <w:p w:rsidR="001F687F" w:rsidRPr="00F416C1" w:rsidRDefault="001F687F" w:rsidP="001F687F">
                      <w:pPr>
                        <w:spacing w:line="240" w:lineRule="auto"/>
                        <w:ind w:firstLine="0"/>
                        <w:jc w:val="center"/>
                        <w:rPr>
                          <w:color w:val="000000" w:themeColor="text1"/>
                          <w:sz w:val="22"/>
                          <w14:textOutline w14:w="9525" w14:cap="rnd" w14:cmpd="sng" w14:algn="ctr">
                            <w14:noFill/>
                            <w14:prstDash w14:val="solid"/>
                            <w14:bevel/>
                          </w14:textOutline>
                        </w:rPr>
                      </w:pPr>
                      <w:r>
                        <w:rPr>
                          <w:sz w:val="22"/>
                          <w14:textOutline w14:w="9525" w14:cap="rnd" w14:cmpd="sng" w14:algn="ctr">
                            <w14:solidFill>
                              <w14:schemeClr w14:val="tx1"/>
                            </w14:solidFill>
                            <w14:prstDash w14:val="solid"/>
                            <w14:bevel/>
                          </w14:textOutline>
                        </w:rPr>
                        <w:t>3</w:t>
                      </w:r>
                    </w:p>
                  </w:txbxContent>
                </v:textbox>
              </v:oval>
            </w:pict>
          </mc:Fallback>
        </mc:AlternateContent>
      </w:r>
      <w:r w:rsidR="0055726E">
        <w:rPr>
          <w:noProof/>
          <w:lang w:eastAsia="ru-RU"/>
        </w:rPr>
        <w:drawing>
          <wp:inline distT="0" distB="0" distL="0" distR="0" wp14:anchorId="262FDC0A" wp14:editId="15193A3C">
            <wp:extent cx="5748116" cy="406717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1509" t="8254" b="25289"/>
                    <a:stretch/>
                  </pic:blipFill>
                  <pic:spPr bwMode="auto">
                    <a:xfrm>
                      <a:off x="0" y="0"/>
                      <a:ext cx="5754268" cy="4071528"/>
                    </a:xfrm>
                    <a:prstGeom prst="rect">
                      <a:avLst/>
                    </a:prstGeom>
                    <a:ln>
                      <a:noFill/>
                    </a:ln>
                    <a:extLst>
                      <a:ext uri="{53640926-AAD7-44D8-BBD7-CCE9431645EC}">
                        <a14:shadowObscured xmlns:a14="http://schemas.microsoft.com/office/drawing/2010/main"/>
                      </a:ext>
                    </a:extLst>
                  </pic:spPr>
                </pic:pic>
              </a:graphicData>
            </a:graphic>
          </wp:inline>
        </w:drawing>
      </w:r>
    </w:p>
    <w:p w:rsidR="0055726E" w:rsidRDefault="0055726E" w:rsidP="0055726E">
      <w:pPr>
        <w:pStyle w:val="a8"/>
      </w:pPr>
      <w:r w:rsidRPr="00CF0444">
        <w:t>Рисунок</w:t>
      </w:r>
      <w:r>
        <w:t xml:space="preserve"> 2</w:t>
      </w:r>
      <w:r w:rsidR="001F687F">
        <w:t>9</w:t>
      </w:r>
      <w:r w:rsidRPr="00CF0444">
        <w:t xml:space="preserve"> –</w:t>
      </w:r>
      <w:r w:rsidRPr="00D33D14">
        <w:t xml:space="preserve"> </w:t>
      </w:r>
      <w:r>
        <w:t xml:space="preserve">Инструмент выбора даты запуска эквивалентных блоков </w:t>
      </w:r>
    </w:p>
    <w:p w:rsidR="001F687F" w:rsidRDefault="001F687F" w:rsidP="001F687F"/>
    <w:p w:rsidR="0055726E" w:rsidRDefault="00174267" w:rsidP="0055726E">
      <w:pPr>
        <w:pStyle w:val="a8"/>
      </w:pPr>
      <w:r>
        <w:rPr>
          <w:noProof/>
          <w:lang w:eastAsia="ru-RU"/>
        </w:rPr>
        <w:drawing>
          <wp:inline distT="0" distB="0" distL="0" distR="0" wp14:anchorId="5511923A" wp14:editId="38268172">
            <wp:extent cx="5698463" cy="28860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151" t="44530" r="3371" b="10333"/>
                    <a:stretch/>
                  </pic:blipFill>
                  <pic:spPr bwMode="auto">
                    <a:xfrm>
                      <a:off x="0" y="0"/>
                      <a:ext cx="5704560" cy="2889163"/>
                    </a:xfrm>
                    <a:prstGeom prst="rect">
                      <a:avLst/>
                    </a:prstGeom>
                    <a:ln>
                      <a:noFill/>
                    </a:ln>
                    <a:extLst>
                      <a:ext uri="{53640926-AAD7-44D8-BBD7-CCE9431645EC}">
                        <a14:shadowObscured xmlns:a14="http://schemas.microsoft.com/office/drawing/2010/main"/>
                      </a:ext>
                    </a:extLst>
                  </pic:spPr>
                </pic:pic>
              </a:graphicData>
            </a:graphic>
          </wp:inline>
        </w:drawing>
      </w:r>
    </w:p>
    <w:p w:rsidR="0055726E" w:rsidRDefault="0055726E" w:rsidP="0055726E">
      <w:pPr>
        <w:pStyle w:val="a8"/>
      </w:pPr>
      <w:r w:rsidRPr="00CF0444">
        <w:t>Рисунок</w:t>
      </w:r>
      <w:r>
        <w:t xml:space="preserve"> </w:t>
      </w:r>
      <w:r w:rsidR="001F687F">
        <w:t>30</w:t>
      </w:r>
      <w:r w:rsidRPr="00CF0444">
        <w:t xml:space="preserve"> –</w:t>
      </w:r>
      <w:r w:rsidRPr="00D33D14">
        <w:t xml:space="preserve"> </w:t>
      </w:r>
      <w:r w:rsidR="00B818BA">
        <w:t>Добыча в ГП по годам</w:t>
      </w:r>
    </w:p>
    <w:p w:rsidR="0055726E" w:rsidRDefault="0055726E" w:rsidP="0055726E">
      <w:pPr>
        <w:pStyle w:val="a8"/>
      </w:pPr>
    </w:p>
    <w:p w:rsidR="0055726E" w:rsidRDefault="0055726E" w:rsidP="008465C3">
      <w:pPr>
        <w:ind w:firstLine="0"/>
        <w:jc w:val="center"/>
      </w:pPr>
      <w:r>
        <w:rPr>
          <w:noProof/>
          <w:lang w:eastAsia="ru-RU"/>
        </w:rPr>
        <w:lastRenderedPageBreak/>
        <w:drawing>
          <wp:inline distT="0" distB="0" distL="0" distR="0" wp14:anchorId="231B7EB7" wp14:editId="7FF51E16">
            <wp:extent cx="4371975" cy="21526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2457" t="53743" r="3853" b="2840"/>
                    <a:stretch/>
                  </pic:blipFill>
                  <pic:spPr bwMode="auto">
                    <a:xfrm>
                      <a:off x="0" y="0"/>
                      <a:ext cx="4377542" cy="2155391"/>
                    </a:xfrm>
                    <a:prstGeom prst="rect">
                      <a:avLst/>
                    </a:prstGeom>
                    <a:ln>
                      <a:noFill/>
                    </a:ln>
                    <a:extLst>
                      <a:ext uri="{53640926-AAD7-44D8-BBD7-CCE9431645EC}">
                        <a14:shadowObscured xmlns:a14="http://schemas.microsoft.com/office/drawing/2010/main"/>
                      </a:ext>
                    </a:extLst>
                  </pic:spPr>
                </pic:pic>
              </a:graphicData>
            </a:graphic>
          </wp:inline>
        </w:drawing>
      </w:r>
    </w:p>
    <w:p w:rsidR="00B818BA" w:rsidRDefault="00B818BA" w:rsidP="00B818BA">
      <w:pPr>
        <w:pStyle w:val="a8"/>
      </w:pPr>
      <w:r w:rsidRPr="00CF0444">
        <w:t>Рисунок</w:t>
      </w:r>
      <w:r>
        <w:t xml:space="preserve"> 3</w:t>
      </w:r>
      <w:r w:rsidR="001F687F">
        <w:t>1</w:t>
      </w:r>
      <w:r w:rsidRPr="00CF0444">
        <w:t xml:space="preserve"> –</w:t>
      </w:r>
      <w:r w:rsidRPr="00D33D14">
        <w:t xml:space="preserve"> </w:t>
      </w:r>
      <w:r>
        <w:t>График количества скважин требуемых к запуску по годам и месяцам</w:t>
      </w:r>
    </w:p>
    <w:p w:rsidR="00B818BA" w:rsidRDefault="001309FF" w:rsidP="008465C3">
      <w:pPr>
        <w:ind w:firstLine="0"/>
        <w:jc w:val="center"/>
      </w:pPr>
      <w:r>
        <w:rPr>
          <w:noProof/>
          <w:lang w:eastAsia="ru-RU"/>
        </w:rPr>
        <w:drawing>
          <wp:inline distT="0" distB="0" distL="0" distR="0" wp14:anchorId="2D9171CD" wp14:editId="3FC7A010">
            <wp:extent cx="3143250" cy="3028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43250" cy="3028950"/>
                    </a:xfrm>
                    <a:prstGeom prst="rect">
                      <a:avLst/>
                    </a:prstGeom>
                  </pic:spPr>
                </pic:pic>
              </a:graphicData>
            </a:graphic>
          </wp:inline>
        </w:drawing>
      </w:r>
    </w:p>
    <w:p w:rsidR="001309FF" w:rsidRDefault="001309FF" w:rsidP="001309FF">
      <w:pPr>
        <w:pStyle w:val="a8"/>
      </w:pPr>
      <w:r w:rsidRPr="00CF0444">
        <w:t>Рисунок</w:t>
      </w:r>
      <w:r>
        <w:t xml:space="preserve"> 3</w:t>
      </w:r>
      <w:r w:rsidR="001F687F">
        <w:t>2</w:t>
      </w:r>
      <w:r w:rsidRPr="00CF0444">
        <w:t xml:space="preserve"> –</w:t>
      </w:r>
      <w:r w:rsidRPr="00D33D14">
        <w:t xml:space="preserve"> </w:t>
      </w:r>
      <w:r>
        <w:t>Журнал работы алгоритма автоматического формирования</w:t>
      </w:r>
      <w:r w:rsidR="00E45368">
        <w:t>,</w:t>
      </w:r>
      <w:r>
        <w:t xml:space="preserve"> плана ввода в отработку</w:t>
      </w:r>
    </w:p>
    <w:p w:rsidR="00E45368" w:rsidRDefault="00E45368" w:rsidP="001309FF">
      <w:pPr>
        <w:pStyle w:val="a8"/>
      </w:pPr>
    </w:p>
    <w:p w:rsidR="00E45368" w:rsidRDefault="00E45368" w:rsidP="001309FF">
      <w:pPr>
        <w:pStyle w:val="a8"/>
      </w:pPr>
    </w:p>
    <w:p w:rsidR="00E45368" w:rsidRDefault="00E45368" w:rsidP="001309FF">
      <w:pPr>
        <w:pStyle w:val="a8"/>
      </w:pPr>
    </w:p>
    <w:p w:rsidR="00E45368" w:rsidRDefault="00E45368" w:rsidP="001309FF">
      <w:pPr>
        <w:pStyle w:val="a8"/>
      </w:pPr>
    </w:p>
    <w:p w:rsidR="00E45368" w:rsidRDefault="00E45368" w:rsidP="001309FF">
      <w:pPr>
        <w:pStyle w:val="a8"/>
      </w:pPr>
    </w:p>
    <w:p w:rsidR="00E45368" w:rsidRDefault="00E45368" w:rsidP="001309FF">
      <w:pPr>
        <w:pStyle w:val="a8"/>
      </w:pPr>
    </w:p>
    <w:p w:rsidR="00E45368" w:rsidRDefault="00E45368" w:rsidP="00E45368">
      <w:pPr>
        <w:pStyle w:val="2"/>
      </w:pPr>
      <w:bookmarkStart w:id="15" w:name="_Toc153840186"/>
      <w:r w:rsidRPr="00AB48E0">
        <w:lastRenderedPageBreak/>
        <w:t>1.</w:t>
      </w:r>
      <w:r>
        <w:t>12</w:t>
      </w:r>
      <w:r w:rsidRPr="00AB48E0">
        <w:t xml:space="preserve"> </w:t>
      </w:r>
      <w:r>
        <w:t>Вкладка «Показатели отработки»</w:t>
      </w:r>
      <w:bookmarkEnd w:id="15"/>
    </w:p>
    <w:p w:rsidR="001309FF" w:rsidRDefault="00E45368" w:rsidP="008465C3">
      <w:pPr>
        <w:ind w:firstLine="0"/>
        <w:jc w:val="center"/>
      </w:pPr>
      <w:r>
        <w:rPr>
          <w:noProof/>
          <w:lang w:eastAsia="ru-RU"/>
        </w:rPr>
        <w:drawing>
          <wp:inline distT="0" distB="0" distL="0" distR="0" wp14:anchorId="0B1F6824" wp14:editId="1F54D9E7">
            <wp:extent cx="6092691" cy="4891144"/>
            <wp:effectExtent l="0" t="0" r="381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8275" t="8240" r="1250" b="2004"/>
                    <a:stretch/>
                  </pic:blipFill>
                  <pic:spPr bwMode="auto">
                    <a:xfrm>
                      <a:off x="0" y="0"/>
                      <a:ext cx="6101368" cy="4898110"/>
                    </a:xfrm>
                    <a:prstGeom prst="rect">
                      <a:avLst/>
                    </a:prstGeom>
                    <a:ln>
                      <a:noFill/>
                    </a:ln>
                    <a:extLst>
                      <a:ext uri="{53640926-AAD7-44D8-BBD7-CCE9431645EC}">
                        <a14:shadowObscured xmlns:a14="http://schemas.microsoft.com/office/drawing/2010/main"/>
                      </a:ext>
                    </a:extLst>
                  </pic:spPr>
                </pic:pic>
              </a:graphicData>
            </a:graphic>
          </wp:inline>
        </w:drawing>
      </w:r>
    </w:p>
    <w:p w:rsidR="00E45368" w:rsidRDefault="00E45368" w:rsidP="00E45368">
      <w:pPr>
        <w:pStyle w:val="a8"/>
      </w:pPr>
      <w:r w:rsidRPr="00CF0444">
        <w:t>Рисунок</w:t>
      </w:r>
      <w:r>
        <w:t xml:space="preserve"> 3</w:t>
      </w:r>
      <w:r w:rsidR="001F687F">
        <w:t>3</w:t>
      </w:r>
      <w:r w:rsidRPr="00CF0444">
        <w:t xml:space="preserve"> –</w:t>
      </w:r>
      <w:r w:rsidRPr="00D33D14">
        <w:t xml:space="preserve"> </w:t>
      </w:r>
      <w:r w:rsidR="004D562B">
        <w:t>Вкладка «Показатели отработки»</w:t>
      </w:r>
    </w:p>
    <w:p w:rsidR="00E45368" w:rsidRDefault="00E45368" w:rsidP="008465C3">
      <w:pPr>
        <w:ind w:firstLine="0"/>
        <w:jc w:val="center"/>
      </w:pPr>
    </w:p>
    <w:p w:rsidR="003005FE" w:rsidRDefault="003005FE" w:rsidP="008465C3">
      <w:pPr>
        <w:ind w:firstLine="0"/>
        <w:jc w:val="center"/>
      </w:pPr>
      <w:r>
        <w:rPr>
          <w:noProof/>
          <w:lang w:eastAsia="ru-RU"/>
        </w:rPr>
        <w:lastRenderedPageBreak/>
        <w:drawing>
          <wp:inline distT="0" distB="0" distL="0" distR="0" wp14:anchorId="09B29BDF" wp14:editId="72CE1CC5">
            <wp:extent cx="5438775" cy="40005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38775" cy="4000500"/>
                    </a:xfrm>
                    <a:prstGeom prst="rect">
                      <a:avLst/>
                    </a:prstGeom>
                  </pic:spPr>
                </pic:pic>
              </a:graphicData>
            </a:graphic>
          </wp:inline>
        </w:drawing>
      </w:r>
    </w:p>
    <w:p w:rsidR="003005FE" w:rsidRDefault="003005FE" w:rsidP="003005FE">
      <w:pPr>
        <w:pStyle w:val="a8"/>
      </w:pPr>
      <w:r w:rsidRPr="00CF0444">
        <w:t>Рисунок</w:t>
      </w:r>
      <w:r>
        <w:t xml:space="preserve"> 3</w:t>
      </w:r>
      <w:r w:rsidR="001F687F">
        <w:t>4</w:t>
      </w:r>
      <w:r w:rsidRPr="00CF0444">
        <w:t xml:space="preserve"> –</w:t>
      </w:r>
      <w:r w:rsidRPr="00D33D14">
        <w:t xml:space="preserve"> </w:t>
      </w:r>
      <w:r>
        <w:t>Журнал работы алгоритма автоматического формирования, плана ввода в отработку</w:t>
      </w:r>
    </w:p>
    <w:p w:rsidR="003005FE" w:rsidRDefault="003005FE" w:rsidP="008465C3">
      <w:pPr>
        <w:ind w:firstLine="0"/>
        <w:jc w:val="center"/>
      </w:pPr>
    </w:p>
    <w:sectPr w:rsidR="003005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6pt;height:20.4pt;visibility:visible;mso-wrap-style:square" o:bullet="t">
        <v:imagedata r:id="rId1" o:title=""/>
      </v:shape>
    </w:pict>
  </w:numPicBullet>
  <w:abstractNum w:abstractNumId="0" w15:restartNumberingAfterBreak="0">
    <w:nsid w:val="0033407C"/>
    <w:multiLevelType w:val="hybridMultilevel"/>
    <w:tmpl w:val="278C7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651489B"/>
    <w:multiLevelType w:val="multilevel"/>
    <w:tmpl w:val="7BA0252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ECE6960"/>
    <w:multiLevelType w:val="hybridMultilevel"/>
    <w:tmpl w:val="86A4CB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20B10C0"/>
    <w:multiLevelType w:val="hybridMultilevel"/>
    <w:tmpl w:val="A6E06B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7DBE3804"/>
    <w:multiLevelType w:val="hybridMultilevel"/>
    <w:tmpl w:val="5558875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F2"/>
    <w:rsid w:val="000106B7"/>
    <w:rsid w:val="0001209B"/>
    <w:rsid w:val="00042382"/>
    <w:rsid w:val="0007081B"/>
    <w:rsid w:val="000A0FA7"/>
    <w:rsid w:val="000B5794"/>
    <w:rsid w:val="000D0431"/>
    <w:rsid w:val="000D5D35"/>
    <w:rsid w:val="00100ED5"/>
    <w:rsid w:val="001309FF"/>
    <w:rsid w:val="00141C51"/>
    <w:rsid w:val="001535F2"/>
    <w:rsid w:val="00156B1F"/>
    <w:rsid w:val="00174267"/>
    <w:rsid w:val="00180366"/>
    <w:rsid w:val="001821B2"/>
    <w:rsid w:val="001A3372"/>
    <w:rsid w:val="001B190A"/>
    <w:rsid w:val="001E198E"/>
    <w:rsid w:val="001E5F82"/>
    <w:rsid w:val="001F47DA"/>
    <w:rsid w:val="001F687F"/>
    <w:rsid w:val="00211B44"/>
    <w:rsid w:val="00226D9C"/>
    <w:rsid w:val="002405BE"/>
    <w:rsid w:val="00247BE2"/>
    <w:rsid w:val="00290D45"/>
    <w:rsid w:val="002A14A1"/>
    <w:rsid w:val="002E350F"/>
    <w:rsid w:val="003005FE"/>
    <w:rsid w:val="00322558"/>
    <w:rsid w:val="00324D21"/>
    <w:rsid w:val="00382EC6"/>
    <w:rsid w:val="003B56BC"/>
    <w:rsid w:val="003F0487"/>
    <w:rsid w:val="00400632"/>
    <w:rsid w:val="0040125C"/>
    <w:rsid w:val="00423E93"/>
    <w:rsid w:val="00457839"/>
    <w:rsid w:val="00484483"/>
    <w:rsid w:val="004B5FA1"/>
    <w:rsid w:val="004D562B"/>
    <w:rsid w:val="00515D71"/>
    <w:rsid w:val="00525B62"/>
    <w:rsid w:val="0053791D"/>
    <w:rsid w:val="005405AF"/>
    <w:rsid w:val="0055726E"/>
    <w:rsid w:val="005611F0"/>
    <w:rsid w:val="0059684C"/>
    <w:rsid w:val="005C1290"/>
    <w:rsid w:val="00664C82"/>
    <w:rsid w:val="00676E90"/>
    <w:rsid w:val="006B1F3A"/>
    <w:rsid w:val="006B685E"/>
    <w:rsid w:val="006C0224"/>
    <w:rsid w:val="006C621B"/>
    <w:rsid w:val="006F722C"/>
    <w:rsid w:val="0072220F"/>
    <w:rsid w:val="007409B8"/>
    <w:rsid w:val="00825547"/>
    <w:rsid w:val="008465C3"/>
    <w:rsid w:val="008578E3"/>
    <w:rsid w:val="00876009"/>
    <w:rsid w:val="00886DEF"/>
    <w:rsid w:val="008936E7"/>
    <w:rsid w:val="008B13E2"/>
    <w:rsid w:val="009167CD"/>
    <w:rsid w:val="0094090F"/>
    <w:rsid w:val="0094226F"/>
    <w:rsid w:val="00A36E32"/>
    <w:rsid w:val="00A65237"/>
    <w:rsid w:val="00A96166"/>
    <w:rsid w:val="00AB4CC1"/>
    <w:rsid w:val="00B15719"/>
    <w:rsid w:val="00B256F6"/>
    <w:rsid w:val="00B31824"/>
    <w:rsid w:val="00B43744"/>
    <w:rsid w:val="00B57A2B"/>
    <w:rsid w:val="00B818BA"/>
    <w:rsid w:val="00BC7683"/>
    <w:rsid w:val="00BD3686"/>
    <w:rsid w:val="00C01771"/>
    <w:rsid w:val="00C135E7"/>
    <w:rsid w:val="00C2259F"/>
    <w:rsid w:val="00C27C32"/>
    <w:rsid w:val="00C36D91"/>
    <w:rsid w:val="00C43773"/>
    <w:rsid w:val="00C779D2"/>
    <w:rsid w:val="00CA33FC"/>
    <w:rsid w:val="00CB6B5A"/>
    <w:rsid w:val="00CC5C31"/>
    <w:rsid w:val="00CD0BBC"/>
    <w:rsid w:val="00CE349D"/>
    <w:rsid w:val="00D06EA0"/>
    <w:rsid w:val="00D277BA"/>
    <w:rsid w:val="00D33D14"/>
    <w:rsid w:val="00D35FF3"/>
    <w:rsid w:val="00D60380"/>
    <w:rsid w:val="00DA3B64"/>
    <w:rsid w:val="00DB72A1"/>
    <w:rsid w:val="00DC3975"/>
    <w:rsid w:val="00DD2E96"/>
    <w:rsid w:val="00DE34B6"/>
    <w:rsid w:val="00DF08CD"/>
    <w:rsid w:val="00E2251B"/>
    <w:rsid w:val="00E336D5"/>
    <w:rsid w:val="00E44F20"/>
    <w:rsid w:val="00E45368"/>
    <w:rsid w:val="00E76550"/>
    <w:rsid w:val="00EA342E"/>
    <w:rsid w:val="00EA6984"/>
    <w:rsid w:val="00EB6594"/>
    <w:rsid w:val="00EC57FA"/>
    <w:rsid w:val="00EE4E84"/>
    <w:rsid w:val="00EF197E"/>
    <w:rsid w:val="00EF7943"/>
    <w:rsid w:val="00F014A6"/>
    <w:rsid w:val="00F416C1"/>
    <w:rsid w:val="00F83B0A"/>
    <w:rsid w:val="00FD0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68111"/>
  <w15:docId w15:val="{8C809822-D702-428A-BC49-3C71418FE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6C1"/>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D35FF3"/>
    <w:pPr>
      <w:keepNext/>
      <w:keepLines/>
      <w:spacing w:before="480" w:after="480"/>
      <w:ind w:firstLine="0"/>
      <w:outlineLvl w:val="0"/>
    </w:pPr>
    <w:rPr>
      <w:rFonts w:eastAsiaTheme="majorEastAsia" w:cstheme="majorBidi"/>
      <w:b/>
      <w:bCs/>
      <w:szCs w:val="28"/>
    </w:rPr>
  </w:style>
  <w:style w:type="paragraph" w:styleId="2">
    <w:name w:val="heading 2"/>
    <w:basedOn w:val="a"/>
    <w:next w:val="a"/>
    <w:link w:val="20"/>
    <w:uiPriority w:val="9"/>
    <w:unhideWhenUsed/>
    <w:qFormat/>
    <w:rsid w:val="00F416C1"/>
    <w:pPr>
      <w:keepNext/>
      <w:keepLines/>
      <w:spacing w:before="120" w:after="240"/>
      <w:ind w:firstLine="0"/>
      <w:outlineLvl w:val="1"/>
    </w:pPr>
    <w:rPr>
      <w:rFonts w:eastAsiaTheme="majorEastAsia" w:cstheme="majorBidi"/>
      <w:b/>
      <w:bCs/>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16C1"/>
    <w:pPr>
      <w:ind w:left="720"/>
      <w:contextualSpacing/>
    </w:pPr>
  </w:style>
  <w:style w:type="character" w:customStyle="1" w:styleId="20">
    <w:name w:val="Заголовок 2 Знак"/>
    <w:basedOn w:val="a0"/>
    <w:link w:val="2"/>
    <w:uiPriority w:val="9"/>
    <w:rsid w:val="00F416C1"/>
    <w:rPr>
      <w:rFonts w:ascii="Times New Roman" w:eastAsiaTheme="majorEastAsia" w:hAnsi="Times New Roman" w:cstheme="majorBidi"/>
      <w:b/>
      <w:bCs/>
      <w:sz w:val="28"/>
      <w:szCs w:val="26"/>
      <w:lang w:eastAsia="ru-RU"/>
    </w:rPr>
  </w:style>
  <w:style w:type="paragraph" w:customStyle="1" w:styleId="a4">
    <w:name w:val="Новый обычный"/>
    <w:basedOn w:val="a"/>
    <w:qFormat/>
    <w:rsid w:val="00F416C1"/>
    <w:rPr>
      <w:rFonts w:eastAsia="Times New Roman" w:cs="Times New Roman"/>
      <w:szCs w:val="28"/>
      <w:lang w:eastAsia="ru-RU"/>
    </w:rPr>
  </w:style>
  <w:style w:type="paragraph" w:styleId="a5">
    <w:name w:val="Balloon Text"/>
    <w:basedOn w:val="a"/>
    <w:link w:val="a6"/>
    <w:uiPriority w:val="99"/>
    <w:semiHidden/>
    <w:unhideWhenUsed/>
    <w:rsid w:val="00F416C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16C1"/>
    <w:rPr>
      <w:rFonts w:ascii="Tahoma" w:hAnsi="Tahoma" w:cs="Tahoma"/>
      <w:sz w:val="16"/>
      <w:szCs w:val="16"/>
    </w:rPr>
  </w:style>
  <w:style w:type="character" w:customStyle="1" w:styleId="10">
    <w:name w:val="Заголовок 1 Знак"/>
    <w:basedOn w:val="a0"/>
    <w:link w:val="1"/>
    <w:uiPriority w:val="9"/>
    <w:rsid w:val="00D35FF3"/>
    <w:rPr>
      <w:rFonts w:ascii="Times New Roman" w:eastAsiaTheme="majorEastAsia" w:hAnsi="Times New Roman" w:cstheme="majorBidi"/>
      <w:b/>
      <w:bCs/>
      <w:sz w:val="28"/>
      <w:szCs w:val="28"/>
    </w:rPr>
  </w:style>
  <w:style w:type="paragraph" w:customStyle="1" w:styleId="a7">
    <w:name w:val="Рисунок"/>
    <w:basedOn w:val="a"/>
    <w:qFormat/>
    <w:rsid w:val="00E76550"/>
    <w:pPr>
      <w:spacing w:before="240" w:after="120" w:line="240" w:lineRule="auto"/>
      <w:ind w:firstLine="0"/>
      <w:jc w:val="center"/>
    </w:pPr>
    <w:rPr>
      <w:noProof/>
      <w:lang w:eastAsia="ru-RU"/>
    </w:rPr>
  </w:style>
  <w:style w:type="paragraph" w:customStyle="1" w:styleId="11">
    <w:name w:val="Подпись рисунка 1"/>
    <w:basedOn w:val="a"/>
    <w:qFormat/>
    <w:rsid w:val="006C621B"/>
    <w:pPr>
      <w:ind w:right="87"/>
      <w:jc w:val="center"/>
    </w:pPr>
    <w:rPr>
      <w:sz w:val="24"/>
    </w:rPr>
  </w:style>
  <w:style w:type="paragraph" w:customStyle="1" w:styleId="a8">
    <w:name w:val="подпись рисунка"/>
    <w:basedOn w:val="a"/>
    <w:qFormat/>
    <w:rsid w:val="006C621B"/>
    <w:pPr>
      <w:spacing w:after="360" w:line="240" w:lineRule="auto"/>
      <w:ind w:firstLine="0"/>
      <w:jc w:val="center"/>
    </w:pPr>
    <w:rPr>
      <w:szCs w:val="28"/>
    </w:rPr>
  </w:style>
  <w:style w:type="paragraph" w:styleId="a9">
    <w:name w:val="TOC Heading"/>
    <w:basedOn w:val="1"/>
    <w:next w:val="a"/>
    <w:uiPriority w:val="39"/>
    <w:unhideWhenUsed/>
    <w:qFormat/>
    <w:rsid w:val="00F014A6"/>
    <w:p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rsid w:val="00F014A6"/>
    <w:pPr>
      <w:spacing w:after="100"/>
    </w:pPr>
  </w:style>
  <w:style w:type="paragraph" w:styleId="21">
    <w:name w:val="toc 2"/>
    <w:basedOn w:val="a"/>
    <w:next w:val="a"/>
    <w:autoRedefine/>
    <w:uiPriority w:val="39"/>
    <w:unhideWhenUsed/>
    <w:rsid w:val="00F014A6"/>
    <w:pPr>
      <w:spacing w:after="100"/>
      <w:ind w:left="280"/>
    </w:pPr>
  </w:style>
  <w:style w:type="character" w:styleId="aa">
    <w:name w:val="Hyperlink"/>
    <w:basedOn w:val="a0"/>
    <w:uiPriority w:val="99"/>
    <w:unhideWhenUsed/>
    <w:rsid w:val="00F014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AC950-966B-4774-9ABA-6EEF11EE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24</Pages>
  <Words>1390</Words>
  <Characters>7929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sti</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georg</cp:lastModifiedBy>
  <cp:revision>49</cp:revision>
  <dcterms:created xsi:type="dcterms:W3CDTF">2020-09-01T06:23:00Z</dcterms:created>
  <dcterms:modified xsi:type="dcterms:W3CDTF">2023-12-18T18:02:00Z</dcterms:modified>
</cp:coreProperties>
</file>