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b/>
          <w:sz w:val="28"/>
          <w:szCs w:val="28"/>
        </w:rPr>
      </w:pPr>
    </w:p>
    <w:p w:rsidR="00C97730" w:rsidRPr="009A7B01" w:rsidRDefault="00C97730" w:rsidP="00C97730">
      <w:pPr>
        <w:pStyle w:val="a4"/>
        <w:jc w:val="center"/>
        <w:rPr>
          <w:b/>
          <w:sz w:val="28"/>
          <w:szCs w:val="28"/>
        </w:rPr>
      </w:pPr>
    </w:p>
    <w:p w:rsidR="00C97730" w:rsidRPr="009A7B01" w:rsidRDefault="00C97730" w:rsidP="00C97730">
      <w:pPr>
        <w:pStyle w:val="a4"/>
        <w:jc w:val="center"/>
        <w:rPr>
          <w:b/>
          <w:sz w:val="28"/>
          <w:szCs w:val="28"/>
        </w:rPr>
      </w:pPr>
    </w:p>
    <w:p w:rsidR="00C97730" w:rsidRPr="009A7B01" w:rsidRDefault="00C97730" w:rsidP="00C97730">
      <w:pPr>
        <w:pStyle w:val="a4"/>
        <w:jc w:val="center"/>
        <w:rPr>
          <w:b/>
          <w:sz w:val="28"/>
          <w:szCs w:val="28"/>
        </w:rPr>
      </w:pPr>
    </w:p>
    <w:p w:rsidR="00C97730" w:rsidRPr="009A7B01" w:rsidRDefault="00C97730" w:rsidP="00C97730">
      <w:pPr>
        <w:pStyle w:val="a4"/>
        <w:jc w:val="center"/>
        <w:rPr>
          <w:b/>
          <w:sz w:val="28"/>
          <w:szCs w:val="28"/>
        </w:rPr>
      </w:pPr>
    </w:p>
    <w:p w:rsidR="00C97730" w:rsidRPr="009A7B01" w:rsidRDefault="00C97730" w:rsidP="00C97730">
      <w:pPr>
        <w:pStyle w:val="a4"/>
        <w:jc w:val="center"/>
        <w:rPr>
          <w:b/>
          <w:sz w:val="28"/>
          <w:szCs w:val="28"/>
        </w:rPr>
      </w:pPr>
    </w:p>
    <w:p w:rsidR="00C97730" w:rsidRPr="009A7B01" w:rsidRDefault="00C97730" w:rsidP="00C97730">
      <w:pPr>
        <w:pStyle w:val="a4"/>
        <w:jc w:val="center"/>
        <w:rPr>
          <w:b/>
          <w:sz w:val="28"/>
          <w:szCs w:val="28"/>
        </w:rPr>
      </w:pPr>
    </w:p>
    <w:p w:rsidR="00C97730" w:rsidRPr="009A7B01" w:rsidRDefault="00C97730" w:rsidP="00C97730">
      <w:pPr>
        <w:pStyle w:val="a4"/>
        <w:jc w:val="center"/>
        <w:rPr>
          <w:b/>
          <w:sz w:val="28"/>
          <w:szCs w:val="28"/>
        </w:rPr>
      </w:pPr>
    </w:p>
    <w:p w:rsidR="00F1428E" w:rsidRDefault="00C97730" w:rsidP="00C97730">
      <w:pPr>
        <w:pStyle w:val="a4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 xml:space="preserve">ПРОГРАММНОЕ ОБЕСПЕЧЕНИЕ </w:t>
      </w:r>
    </w:p>
    <w:p w:rsidR="00C97730" w:rsidRPr="009A7B01" w:rsidRDefault="00C97730" w:rsidP="00C97730">
      <w:pPr>
        <w:pStyle w:val="a4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>«</w:t>
      </w:r>
      <w:r w:rsidR="00F1428E" w:rsidRPr="00F1428E">
        <w:rPr>
          <w:b/>
          <w:caps/>
          <w:sz w:val="28"/>
          <w:szCs w:val="28"/>
        </w:rPr>
        <w:t>Контроль состояния скважин</w:t>
      </w:r>
      <w:r w:rsidRPr="009A7B01">
        <w:rPr>
          <w:b/>
          <w:sz w:val="28"/>
          <w:szCs w:val="28"/>
        </w:rPr>
        <w:t>»</w:t>
      </w:r>
    </w:p>
    <w:p w:rsidR="00C97730" w:rsidRPr="009849EF" w:rsidRDefault="00C97730" w:rsidP="00C97730">
      <w:pPr>
        <w:rPr>
          <w:b/>
        </w:rPr>
      </w:pPr>
    </w:p>
    <w:p w:rsidR="00C97730" w:rsidRPr="009849EF" w:rsidRDefault="00C97730" w:rsidP="00C97730">
      <w:pPr>
        <w:jc w:val="center"/>
        <w:rPr>
          <w:b/>
        </w:rPr>
      </w:pPr>
      <w:r>
        <w:rPr>
          <w:b/>
        </w:rPr>
        <w:t>Список используемых компонент</w:t>
      </w:r>
    </w:p>
    <w:p w:rsidR="00C97730" w:rsidRPr="009A7B01" w:rsidRDefault="00C97730" w:rsidP="00C97730">
      <w:pPr>
        <w:rPr>
          <w:sz w:val="28"/>
          <w:szCs w:val="28"/>
        </w:rPr>
      </w:pPr>
    </w:p>
    <w:p w:rsidR="00C97730" w:rsidRPr="009A7B01" w:rsidRDefault="00C97730" w:rsidP="00C97730">
      <w:pPr>
        <w:rPr>
          <w:sz w:val="28"/>
          <w:szCs w:val="28"/>
        </w:rPr>
      </w:pPr>
    </w:p>
    <w:p w:rsidR="00C97730" w:rsidRPr="009A7B01" w:rsidRDefault="00C97730" w:rsidP="00C97730">
      <w:pPr>
        <w:rPr>
          <w:sz w:val="28"/>
          <w:szCs w:val="28"/>
        </w:rPr>
      </w:pPr>
    </w:p>
    <w:p w:rsidR="00C97730" w:rsidRPr="009A7B01" w:rsidRDefault="00C97730" w:rsidP="00C97730">
      <w:pPr>
        <w:rPr>
          <w:sz w:val="28"/>
          <w:szCs w:val="28"/>
        </w:rPr>
      </w:pPr>
    </w:p>
    <w:p w:rsidR="00C97730" w:rsidRPr="009A7B01" w:rsidRDefault="00C97730" w:rsidP="00C97730">
      <w:pPr>
        <w:pStyle w:val="a4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 w:rsidR="006936C4">
        <w:rPr>
          <w:sz w:val="28"/>
          <w:szCs w:val="28"/>
        </w:rPr>
        <w:t>2</w:t>
      </w: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Default="00C97730" w:rsidP="00C97730">
      <w:pPr>
        <w:pStyle w:val="a4"/>
        <w:rPr>
          <w:sz w:val="28"/>
          <w:szCs w:val="28"/>
        </w:rPr>
      </w:pPr>
    </w:p>
    <w:p w:rsidR="00C97730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Default="00C97730" w:rsidP="00C97730">
      <w:pPr>
        <w:pStyle w:val="a4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г. Северск </w:t>
      </w:r>
      <w:r w:rsidR="00CE062B">
        <w:rPr>
          <w:sz w:val="28"/>
          <w:szCs w:val="28"/>
        </w:rPr>
        <w:t>–</w:t>
      </w:r>
      <w:r w:rsidRPr="009A7B01">
        <w:rPr>
          <w:sz w:val="28"/>
          <w:szCs w:val="28"/>
        </w:rPr>
        <w:t xml:space="preserve"> 2023</w:t>
      </w:r>
    </w:p>
    <w:p w:rsidR="00CE062B" w:rsidRPr="00CE062B" w:rsidRDefault="00CE062B" w:rsidP="00C97730">
      <w:pPr>
        <w:pStyle w:val="a4"/>
        <w:spacing w:before="171"/>
        <w:ind w:left="296" w:right="636"/>
        <w:jc w:val="center"/>
        <w:rPr>
          <w:b/>
          <w:sz w:val="28"/>
          <w:szCs w:val="28"/>
        </w:rPr>
      </w:pPr>
      <w:r w:rsidRPr="00CE062B">
        <w:rPr>
          <w:b/>
          <w:sz w:val="28"/>
          <w:szCs w:val="28"/>
        </w:rPr>
        <w:lastRenderedPageBreak/>
        <w:t>Список используемых компонент программного обеспечения «</w:t>
      </w:r>
      <w:r w:rsidR="00F1428E" w:rsidRPr="00F1428E">
        <w:rPr>
          <w:b/>
          <w:sz w:val="28"/>
          <w:szCs w:val="28"/>
        </w:rPr>
        <w:t>Контроль состояния скважин</w:t>
      </w:r>
      <w:r w:rsidRPr="00CE062B">
        <w:rPr>
          <w:b/>
          <w:sz w:val="28"/>
          <w:szCs w:val="28"/>
        </w:rPr>
        <w:t>»</w:t>
      </w:r>
    </w:p>
    <w:p w:rsidR="00CE062B" w:rsidRPr="009A7B01" w:rsidRDefault="00CE062B" w:rsidP="00C97730">
      <w:pPr>
        <w:pStyle w:val="a4"/>
        <w:spacing w:before="171"/>
        <w:ind w:left="296" w:right="636"/>
        <w:jc w:val="center"/>
        <w:rPr>
          <w:sz w:val="28"/>
          <w:szCs w:val="28"/>
        </w:rPr>
      </w:pPr>
    </w:p>
    <w:p w:rsidR="0083657A" w:rsidRPr="002747D9" w:rsidRDefault="00004062" w:rsidP="007F2D4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D9">
        <w:rPr>
          <w:rFonts w:ascii="Times New Roman" w:hAnsi="Times New Roman" w:cs="Times New Roman"/>
          <w:sz w:val="28"/>
          <w:szCs w:val="28"/>
        </w:rPr>
        <w:t xml:space="preserve">Библиотека реализации графического интерфейса пользователя </w:t>
      </w:r>
      <w:r w:rsidRPr="002747D9">
        <w:rPr>
          <w:rFonts w:ascii="Times New Roman" w:hAnsi="Times New Roman" w:cs="Times New Roman"/>
          <w:sz w:val="28"/>
          <w:szCs w:val="28"/>
          <w:lang w:val="en-US"/>
        </w:rPr>
        <w:t>VCL</w:t>
      </w:r>
    </w:p>
    <w:p w:rsidR="00004062" w:rsidRPr="002747D9" w:rsidRDefault="00004062" w:rsidP="007F2D4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D9">
        <w:rPr>
          <w:rFonts w:ascii="Times New Roman" w:hAnsi="Times New Roman" w:cs="Times New Roman"/>
          <w:sz w:val="28"/>
          <w:szCs w:val="28"/>
        </w:rPr>
        <w:t xml:space="preserve">Библиотека доступа к базам данных </w:t>
      </w:r>
      <w:r w:rsidRPr="002747D9">
        <w:rPr>
          <w:rFonts w:ascii="Times New Roman" w:hAnsi="Times New Roman" w:cs="Times New Roman"/>
          <w:sz w:val="28"/>
          <w:szCs w:val="28"/>
          <w:lang w:val="en-US"/>
        </w:rPr>
        <w:t>ADO</w:t>
      </w:r>
      <w:r w:rsidRPr="002747D9">
        <w:rPr>
          <w:rFonts w:ascii="Times New Roman" w:hAnsi="Times New Roman" w:cs="Times New Roman"/>
          <w:sz w:val="28"/>
          <w:szCs w:val="28"/>
        </w:rPr>
        <w:t xml:space="preserve"> </w:t>
      </w:r>
      <w:r w:rsidRPr="002747D9">
        <w:rPr>
          <w:rFonts w:ascii="Times New Roman" w:hAnsi="Times New Roman" w:cs="Times New Roman"/>
          <w:sz w:val="28"/>
          <w:szCs w:val="28"/>
          <w:lang w:val="en-US"/>
        </w:rPr>
        <w:t>Connection</w:t>
      </w:r>
    </w:p>
    <w:sectPr w:rsidR="00004062" w:rsidRPr="002747D9" w:rsidSect="00DF07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F0765" w:rsidRDefault="00DF0765" w:rsidP="00767BD2">
      <w:pPr>
        <w:spacing w:after="0" w:line="240" w:lineRule="auto"/>
      </w:pPr>
      <w:r>
        <w:separator/>
      </w:r>
    </w:p>
  </w:endnote>
  <w:endnote w:type="continuationSeparator" w:id="0">
    <w:p w:rsidR="00DF0765" w:rsidRDefault="00DF0765" w:rsidP="0076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7BD2" w:rsidRDefault="00767BD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6416956"/>
      <w:docPartObj>
        <w:docPartGallery w:val="Page Numbers (Bottom of Page)"/>
        <w:docPartUnique/>
      </w:docPartObj>
    </w:sdtPr>
    <w:sdtContent>
      <w:p w:rsidR="00767BD2" w:rsidRDefault="00767BD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62B">
          <w:rPr>
            <w:noProof/>
          </w:rPr>
          <w:t>2</w:t>
        </w:r>
        <w:r>
          <w:fldChar w:fldCharType="end"/>
        </w:r>
      </w:p>
    </w:sdtContent>
  </w:sdt>
  <w:p w:rsidR="00767BD2" w:rsidRDefault="00767BD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7BD2" w:rsidRDefault="00767B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F0765" w:rsidRDefault="00DF0765" w:rsidP="00767BD2">
      <w:pPr>
        <w:spacing w:after="0" w:line="240" w:lineRule="auto"/>
      </w:pPr>
      <w:r>
        <w:separator/>
      </w:r>
    </w:p>
  </w:footnote>
  <w:footnote w:type="continuationSeparator" w:id="0">
    <w:p w:rsidR="00DF0765" w:rsidRDefault="00DF0765" w:rsidP="00767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7BD2" w:rsidRDefault="00767BD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7BD2" w:rsidRDefault="00767BD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67BD2" w:rsidRDefault="00767B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3355A"/>
    <w:multiLevelType w:val="hybridMultilevel"/>
    <w:tmpl w:val="00680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71280"/>
    <w:multiLevelType w:val="hybridMultilevel"/>
    <w:tmpl w:val="BBE48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555243">
    <w:abstractNumId w:val="0"/>
  </w:num>
  <w:num w:numId="2" w16cid:durableId="320043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921"/>
    <w:rsid w:val="00004062"/>
    <w:rsid w:val="00127921"/>
    <w:rsid w:val="002747D9"/>
    <w:rsid w:val="00514F5D"/>
    <w:rsid w:val="006343F4"/>
    <w:rsid w:val="006936C4"/>
    <w:rsid w:val="00716CBC"/>
    <w:rsid w:val="00767BD2"/>
    <w:rsid w:val="007F2D4D"/>
    <w:rsid w:val="0083657A"/>
    <w:rsid w:val="009E3BD3"/>
    <w:rsid w:val="00C124B4"/>
    <w:rsid w:val="00C97730"/>
    <w:rsid w:val="00CE062B"/>
    <w:rsid w:val="00DF0765"/>
    <w:rsid w:val="00E7500F"/>
    <w:rsid w:val="00F1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CE9B"/>
  <w15:docId w15:val="{22FFF581-7A54-4E48-959F-15F05F26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62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977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C9773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767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7BD2"/>
  </w:style>
  <w:style w:type="paragraph" w:styleId="a8">
    <w:name w:val="footer"/>
    <w:basedOn w:val="a"/>
    <w:link w:val="a9"/>
    <w:uiPriority w:val="99"/>
    <w:unhideWhenUsed/>
    <w:rsid w:val="00767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7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alex</cp:lastModifiedBy>
  <cp:revision>12</cp:revision>
  <dcterms:created xsi:type="dcterms:W3CDTF">2022-09-08T10:06:00Z</dcterms:created>
  <dcterms:modified xsi:type="dcterms:W3CDTF">2023-12-21T11:25:00Z</dcterms:modified>
</cp:coreProperties>
</file>